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F8" w:rsidRDefault="00DA34F8" w:rsidP="00B154A7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ДОКУМЕНТОВ</w:t>
      </w:r>
    </w:p>
    <w:p w:rsidR="00DA34F8" w:rsidRDefault="00B154A7" w:rsidP="00B154A7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ПРЕДСТАВЛ</w:t>
      </w:r>
      <w:r w:rsidR="00DA34F8">
        <w:rPr>
          <w:rFonts w:ascii="Arial" w:hAnsi="Arial" w:cs="Arial"/>
          <w:sz w:val="22"/>
          <w:szCs w:val="22"/>
        </w:rPr>
        <w:t>ЯЕМЫХ</w:t>
      </w:r>
      <w:r w:rsidRPr="00DA34F8">
        <w:rPr>
          <w:rFonts w:ascii="Arial" w:hAnsi="Arial" w:cs="Arial"/>
          <w:sz w:val="22"/>
          <w:szCs w:val="22"/>
        </w:rPr>
        <w:t xml:space="preserve"> ДЛЯ </w:t>
      </w:r>
      <w:r w:rsidR="00333C35">
        <w:rPr>
          <w:rFonts w:ascii="Arial" w:hAnsi="Arial" w:cs="Arial"/>
          <w:sz w:val="22"/>
          <w:szCs w:val="22"/>
        </w:rPr>
        <w:t xml:space="preserve">ЗАКЛЮЧЕНИЯ ДОГОВОРА ОБ ЭКСПЕРТНОМ СОПРОВОЖДЕНИИ </w:t>
      </w:r>
    </w:p>
    <w:p w:rsidR="00333C35" w:rsidRDefault="00333C35" w:rsidP="00B154A7">
      <w:pPr>
        <w:pStyle w:val="headertext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D0582" w:rsidRDefault="00333C35" w:rsidP="004D0582">
      <w:pPr>
        <w:pStyle w:val="headertext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D0582">
        <w:rPr>
          <w:rFonts w:ascii="Arial" w:hAnsi="Arial" w:cs="Arial"/>
          <w:b/>
          <w:sz w:val="22"/>
          <w:szCs w:val="22"/>
        </w:rPr>
        <w:t>Для заключения договора</w:t>
      </w:r>
      <w:r w:rsidR="004D0582" w:rsidRPr="004D0582">
        <w:rPr>
          <w:rFonts w:ascii="Arial" w:hAnsi="Arial" w:cs="Arial"/>
          <w:b/>
          <w:sz w:val="22"/>
          <w:szCs w:val="22"/>
        </w:rPr>
        <w:t>:</w:t>
      </w:r>
      <w:bookmarkStart w:id="0" w:name="P008E"/>
      <w:bookmarkStart w:id="1" w:name="P0090"/>
      <w:bookmarkEnd w:id="0"/>
      <w:bookmarkEnd w:id="1"/>
    </w:p>
    <w:p w:rsidR="004D0582" w:rsidRPr="004D0582" w:rsidRDefault="004D0582" w:rsidP="004D0582">
      <w:pPr>
        <w:pStyle w:val="header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154A7" w:rsidRPr="00DA34F8" w:rsidRDefault="007E3286" w:rsidP="004D0582">
      <w:pPr>
        <w:pStyle w:val="header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1.</w:t>
      </w:r>
      <w:r w:rsidR="00B154A7" w:rsidRPr="00DA34F8">
        <w:rPr>
          <w:rFonts w:ascii="Arial" w:hAnsi="Arial" w:cs="Arial"/>
          <w:sz w:val="22"/>
          <w:szCs w:val="22"/>
        </w:rPr>
        <w:t xml:space="preserve"> </w:t>
      </w:r>
      <w:r w:rsidR="00333C35" w:rsidRPr="00333C35">
        <w:rPr>
          <w:rFonts w:ascii="Arial" w:hAnsi="Arial" w:cs="Arial"/>
          <w:b/>
          <w:sz w:val="22"/>
          <w:szCs w:val="22"/>
        </w:rPr>
        <w:t>З</w:t>
      </w:r>
      <w:r w:rsidR="00B154A7" w:rsidRPr="00333C35">
        <w:rPr>
          <w:rFonts w:ascii="Arial" w:hAnsi="Arial" w:cs="Arial"/>
          <w:b/>
          <w:sz w:val="22"/>
          <w:szCs w:val="22"/>
        </w:rPr>
        <w:t>аявление о проведении государственной экспертизы</w:t>
      </w:r>
      <w:r w:rsidR="005629AF" w:rsidRPr="00DA34F8">
        <w:rPr>
          <w:rFonts w:ascii="Arial" w:hAnsi="Arial" w:cs="Arial"/>
          <w:sz w:val="22"/>
          <w:szCs w:val="22"/>
        </w:rPr>
        <w:t xml:space="preserve"> (формируется в личном кабинете)</w:t>
      </w:r>
      <w:r w:rsidR="00B154A7" w:rsidRPr="00DA34F8">
        <w:rPr>
          <w:rFonts w:ascii="Arial" w:hAnsi="Arial" w:cs="Arial"/>
          <w:sz w:val="22"/>
          <w:szCs w:val="22"/>
        </w:rPr>
        <w:t>, в котором указываются:</w:t>
      </w:r>
    </w:p>
    <w:p w:rsidR="00510F2A" w:rsidRPr="00DA34F8" w:rsidRDefault="00333C35" w:rsidP="00DA34F8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333C35"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DA34F8">
        <w:rPr>
          <w:rFonts w:ascii="Arial" w:hAnsi="Arial" w:cs="Arial"/>
          <w:i/>
          <w:sz w:val="22"/>
          <w:szCs w:val="22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</w:t>
      </w:r>
      <w:r w:rsidR="00510F2A" w:rsidRPr="00DA34F8">
        <w:rPr>
          <w:rFonts w:ascii="Arial" w:hAnsi="Arial" w:cs="Arial"/>
          <w:i/>
          <w:sz w:val="22"/>
          <w:szCs w:val="22"/>
        </w:rPr>
        <w:t>:</w:t>
      </w:r>
    </w:p>
    <w:p w:rsidR="00333C35" w:rsidRDefault="00510F2A" w:rsidP="00333C35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индивидуального предпринимателя</w:t>
      </w:r>
      <w:r w:rsidR="00333C35">
        <w:rPr>
          <w:rFonts w:ascii="Arial" w:hAnsi="Arial" w:cs="Arial"/>
          <w:sz w:val="22"/>
          <w:szCs w:val="22"/>
        </w:rPr>
        <w:t>:</w:t>
      </w:r>
    </w:p>
    <w:p w:rsidR="008274E9" w:rsidRPr="00DA34F8" w:rsidRDefault="00333C35" w:rsidP="00333C35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адрес электронной почты (при наличии); </w:t>
      </w:r>
    </w:p>
    <w:p w:rsidR="00333C35" w:rsidRDefault="008274E9" w:rsidP="00333C35">
      <w:pPr>
        <w:pStyle w:val="formattext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юридического лица</w:t>
      </w:r>
      <w:r w:rsidR="00333C35">
        <w:rPr>
          <w:rFonts w:ascii="Arial" w:hAnsi="Arial" w:cs="Arial"/>
          <w:sz w:val="22"/>
          <w:szCs w:val="22"/>
        </w:rPr>
        <w:t>: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полное наименование, </w:t>
      </w:r>
    </w:p>
    <w:p w:rsidR="008274E9" w:rsidRPr="00DA34F8" w:rsidRDefault="008274E9" w:rsidP="00DA34F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идентификационный номер налогоплательщика, </w:t>
      </w:r>
    </w:p>
    <w:p w:rsidR="00333C35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DA34F8" w:rsidRDefault="00333C35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код причины постановки на учет в налоговом органе, </w:t>
      </w:r>
    </w:p>
    <w:p w:rsidR="008274E9" w:rsidRPr="00DA34F8" w:rsidRDefault="008274E9" w:rsidP="00DA34F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место нахождения и адрес, </w:t>
      </w:r>
    </w:p>
    <w:p w:rsidR="00B154A7" w:rsidRPr="00DA34F8" w:rsidRDefault="008274E9" w:rsidP="00DA34F8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адрес </w:t>
      </w:r>
      <w:r w:rsidR="00333C35">
        <w:rPr>
          <w:rFonts w:ascii="Arial" w:hAnsi="Arial" w:cs="Arial"/>
          <w:sz w:val="22"/>
          <w:szCs w:val="22"/>
        </w:rPr>
        <w:t>электронной почты (при наличии)</w:t>
      </w:r>
      <w:r w:rsidR="00B154A7" w:rsidRPr="00DA34F8">
        <w:rPr>
          <w:rFonts w:ascii="Arial" w:hAnsi="Arial" w:cs="Arial"/>
          <w:sz w:val="22"/>
          <w:szCs w:val="22"/>
        </w:rPr>
        <w:t>;</w:t>
      </w:r>
    </w:p>
    <w:p w:rsidR="00510F2A" w:rsidRPr="00DA34F8" w:rsidRDefault="00510F2A" w:rsidP="00DA34F8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10F2A" w:rsidRPr="00DA34F8" w:rsidRDefault="00333C35" w:rsidP="00DA34F8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333C35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154A7" w:rsidRPr="00DA34F8">
        <w:rPr>
          <w:rFonts w:ascii="Arial" w:hAnsi="Arial" w:cs="Arial"/>
          <w:i/>
          <w:sz w:val="22"/>
          <w:szCs w:val="22"/>
        </w:rPr>
        <w:t>идентификационные сведения об объекте капитального строительства, проектная документация и (или) результаты инженерных изысканий</w:t>
      </w:r>
      <w:r w:rsidR="008274E9" w:rsidRPr="00DA34F8">
        <w:rPr>
          <w:rFonts w:ascii="Arial" w:hAnsi="Arial" w:cs="Arial"/>
          <w:i/>
          <w:sz w:val="22"/>
          <w:szCs w:val="22"/>
        </w:rPr>
        <w:t>,</w:t>
      </w:r>
      <w:r w:rsidR="00B154A7" w:rsidRPr="00DA34F8">
        <w:rPr>
          <w:rFonts w:ascii="Arial" w:hAnsi="Arial" w:cs="Arial"/>
          <w:i/>
          <w:sz w:val="22"/>
          <w:szCs w:val="22"/>
        </w:rPr>
        <w:t xml:space="preserve"> в отношении которого представлены на государственную экспертизу</w:t>
      </w:r>
      <w:r w:rsidR="00510F2A" w:rsidRPr="00DA34F8">
        <w:rPr>
          <w:rFonts w:ascii="Arial" w:hAnsi="Arial" w:cs="Arial"/>
          <w:i/>
          <w:sz w:val="22"/>
          <w:szCs w:val="22"/>
        </w:rPr>
        <w:t>:</w:t>
      </w:r>
      <w:r w:rsidR="00B154A7" w:rsidRPr="00DA34F8">
        <w:rPr>
          <w:rFonts w:ascii="Arial" w:hAnsi="Arial" w:cs="Arial"/>
          <w:i/>
          <w:sz w:val="22"/>
          <w:szCs w:val="22"/>
        </w:rPr>
        <w:t xml:space="preserve"> 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Pr="00DA34F8">
        <w:rPr>
          <w:rFonts w:ascii="Arial" w:hAnsi="Arial" w:cs="Arial"/>
          <w:sz w:val="22"/>
          <w:szCs w:val="22"/>
        </w:rPr>
        <w:t>;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-</w:t>
      </w:r>
      <w:r w:rsidR="00B154A7" w:rsidRPr="00DA34F8">
        <w:rPr>
          <w:rFonts w:ascii="Arial" w:hAnsi="Arial" w:cs="Arial"/>
          <w:sz w:val="22"/>
          <w:szCs w:val="22"/>
        </w:rPr>
        <w:t xml:space="preserve"> сведения о функциональном назначении объекта капитального строительства</w:t>
      </w:r>
      <w:r w:rsidRPr="00DA34F8">
        <w:rPr>
          <w:rFonts w:ascii="Arial" w:hAnsi="Arial" w:cs="Arial"/>
          <w:sz w:val="22"/>
          <w:szCs w:val="22"/>
        </w:rPr>
        <w:t>;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>почтовый (строительный) адрес объекта капитального строительства</w:t>
      </w:r>
      <w:r w:rsidRPr="00DA34F8">
        <w:rPr>
          <w:rFonts w:ascii="Arial" w:hAnsi="Arial" w:cs="Arial"/>
          <w:sz w:val="22"/>
          <w:szCs w:val="22"/>
        </w:rPr>
        <w:t>;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>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</w:t>
      </w:r>
      <w:r w:rsidRPr="00DA34F8">
        <w:rPr>
          <w:rFonts w:ascii="Arial" w:hAnsi="Arial" w:cs="Arial"/>
          <w:sz w:val="22"/>
          <w:szCs w:val="22"/>
        </w:rPr>
        <w:t>;</w:t>
      </w:r>
    </w:p>
    <w:p w:rsidR="005629AF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-</w:t>
      </w:r>
      <w:r w:rsidR="00B154A7" w:rsidRPr="00DA34F8">
        <w:rPr>
          <w:rFonts w:ascii="Arial" w:hAnsi="Arial" w:cs="Arial"/>
          <w:sz w:val="22"/>
          <w:szCs w:val="22"/>
        </w:rPr>
        <w:t xml:space="preserve"> кадастровый номер земельного участка (земельных участков), в пределах которого расположен или планируется расположение объ</w:t>
      </w:r>
      <w:r w:rsidR="005629AF" w:rsidRPr="00DA34F8">
        <w:rPr>
          <w:rFonts w:ascii="Arial" w:hAnsi="Arial" w:cs="Arial"/>
          <w:sz w:val="22"/>
          <w:szCs w:val="22"/>
        </w:rPr>
        <w:t>екта капитального строительства;</w:t>
      </w:r>
    </w:p>
    <w:p w:rsidR="005629AF" w:rsidRPr="00DA34F8" w:rsidRDefault="005629AF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-</w:t>
      </w:r>
      <w:r w:rsidR="00B154A7" w:rsidRPr="00DA34F8">
        <w:rPr>
          <w:rFonts w:ascii="Arial" w:hAnsi="Arial" w:cs="Arial"/>
          <w:sz w:val="22"/>
          <w:szCs w:val="22"/>
        </w:rPr>
        <w:t xml:space="preserve"> номер и дата </w:t>
      </w:r>
      <w:r w:rsidRPr="00DA34F8">
        <w:rPr>
          <w:rFonts w:ascii="Arial" w:hAnsi="Arial" w:cs="Arial"/>
          <w:sz w:val="22"/>
          <w:szCs w:val="22"/>
        </w:rPr>
        <w:t>выдачи</w:t>
      </w:r>
      <w:r w:rsidR="00B154A7" w:rsidRPr="00DA34F8">
        <w:rPr>
          <w:rFonts w:ascii="Arial" w:hAnsi="Arial" w:cs="Arial"/>
          <w:sz w:val="22"/>
          <w:szCs w:val="22"/>
        </w:rPr>
        <w:t xml:space="preserve"> градостроител</w:t>
      </w:r>
      <w:r w:rsidRPr="00DA34F8">
        <w:rPr>
          <w:rFonts w:ascii="Arial" w:hAnsi="Arial" w:cs="Arial"/>
          <w:sz w:val="22"/>
          <w:szCs w:val="22"/>
        </w:rPr>
        <w:t xml:space="preserve">ьного плана земельного участка </w:t>
      </w:r>
      <w:r w:rsidR="00B154A7" w:rsidRPr="00DA34F8">
        <w:rPr>
          <w:rFonts w:ascii="Arial" w:hAnsi="Arial" w:cs="Arial"/>
          <w:sz w:val="22"/>
          <w:szCs w:val="22"/>
        </w:rPr>
        <w:t>или</w:t>
      </w:r>
      <w:r w:rsidRPr="00DA34F8">
        <w:rPr>
          <w:rFonts w:ascii="Arial" w:hAnsi="Arial" w:cs="Arial"/>
          <w:sz w:val="22"/>
          <w:szCs w:val="22"/>
        </w:rPr>
        <w:t xml:space="preserve"> номер и дата документа, которым утверждена</w:t>
      </w:r>
      <w:r w:rsidR="00B154A7" w:rsidRPr="00DA34F8">
        <w:rPr>
          <w:rFonts w:ascii="Arial" w:hAnsi="Arial" w:cs="Arial"/>
          <w:sz w:val="22"/>
          <w:szCs w:val="22"/>
        </w:rPr>
        <w:t xml:space="preserve"> документаци</w:t>
      </w:r>
      <w:r w:rsidRPr="00DA34F8">
        <w:rPr>
          <w:rFonts w:ascii="Arial" w:hAnsi="Arial" w:cs="Arial"/>
          <w:sz w:val="22"/>
          <w:szCs w:val="22"/>
        </w:rPr>
        <w:t>я</w:t>
      </w:r>
      <w:r w:rsidR="00B154A7" w:rsidRPr="00DA34F8">
        <w:rPr>
          <w:rFonts w:ascii="Arial" w:hAnsi="Arial" w:cs="Arial"/>
          <w:sz w:val="22"/>
          <w:szCs w:val="22"/>
        </w:rPr>
        <w:t xml:space="preserve"> по планировке территории;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510F2A" w:rsidRPr="00DA34F8" w:rsidRDefault="00333C35" w:rsidP="00DA34F8">
      <w:pPr>
        <w:pStyle w:val="formattext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333C35"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B154A7" w:rsidRPr="00DA34F8">
        <w:rPr>
          <w:rFonts w:ascii="Arial" w:hAnsi="Arial" w:cs="Arial"/>
          <w:i/>
          <w:sz w:val="22"/>
          <w:szCs w:val="22"/>
        </w:rPr>
        <w:t>идентиф</w:t>
      </w:r>
      <w:r w:rsidR="00510F2A" w:rsidRPr="00DA34F8">
        <w:rPr>
          <w:rFonts w:ascii="Arial" w:hAnsi="Arial" w:cs="Arial"/>
          <w:i/>
          <w:sz w:val="22"/>
          <w:szCs w:val="22"/>
        </w:rPr>
        <w:t>икационные сведения о заявителе:</w:t>
      </w:r>
    </w:p>
    <w:p w:rsidR="00333C35" w:rsidRDefault="00510F2A" w:rsidP="00333C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физического лица</w:t>
      </w:r>
      <w:r w:rsidR="00333C35">
        <w:rPr>
          <w:rFonts w:ascii="Arial" w:hAnsi="Arial" w:cs="Arial"/>
          <w:sz w:val="22"/>
          <w:szCs w:val="22"/>
        </w:rPr>
        <w:t>:</w:t>
      </w:r>
    </w:p>
    <w:p w:rsidR="00510F2A" w:rsidRPr="00DA34F8" w:rsidRDefault="00333C35" w:rsidP="00333C35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>фамилия, имя, отчество (при наличии)</w:t>
      </w:r>
      <w:r>
        <w:rPr>
          <w:rFonts w:ascii="Arial" w:hAnsi="Arial" w:cs="Arial"/>
          <w:sz w:val="22"/>
          <w:szCs w:val="22"/>
        </w:rPr>
        <w:t>,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DA34F8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адрес электронной почты (при наличии); </w:t>
      </w:r>
    </w:p>
    <w:p w:rsidR="00510F2A" w:rsidRPr="00DA34F8" w:rsidRDefault="00510F2A" w:rsidP="00333C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индивидуального предпринимателя</w:t>
      </w:r>
      <w:r w:rsidR="00333C35">
        <w:rPr>
          <w:rFonts w:ascii="Arial" w:hAnsi="Arial" w:cs="Arial"/>
          <w:sz w:val="22"/>
          <w:szCs w:val="22"/>
        </w:rPr>
        <w:t>:</w:t>
      </w:r>
      <w:r w:rsidRPr="00DA34F8">
        <w:rPr>
          <w:rFonts w:ascii="Arial" w:hAnsi="Arial" w:cs="Arial"/>
          <w:sz w:val="22"/>
          <w:szCs w:val="22"/>
        </w:rPr>
        <w:t xml:space="preserve"> </w:t>
      </w:r>
    </w:p>
    <w:p w:rsidR="00333C35" w:rsidRDefault="00510F2A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фамилия, имя, отчество (при наличии), </w:t>
      </w:r>
    </w:p>
    <w:p w:rsidR="008274E9" w:rsidRPr="00DA34F8" w:rsidRDefault="00333C35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страховой номер индивидуального лицевого счета в системе обязательного пенсионного страхования, 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почтовый адрес, </w:t>
      </w:r>
    </w:p>
    <w:p w:rsidR="00510F2A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адрес электронной почты; </w:t>
      </w:r>
    </w:p>
    <w:p w:rsidR="00333C35" w:rsidRDefault="00510F2A" w:rsidP="00333C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юридического лица</w:t>
      </w:r>
      <w:r w:rsidR="00333C35">
        <w:rPr>
          <w:rFonts w:ascii="Arial" w:hAnsi="Arial" w:cs="Arial"/>
          <w:sz w:val="22"/>
          <w:szCs w:val="22"/>
        </w:rPr>
        <w:t>:</w:t>
      </w:r>
    </w:p>
    <w:p w:rsidR="008274E9" w:rsidRPr="00DA34F8" w:rsidRDefault="00510F2A" w:rsidP="00333C35">
      <w:pPr>
        <w:pStyle w:val="formattext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полное наименование, 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идентификационный номер налогоплательщика, </w:t>
      </w:r>
    </w:p>
    <w:p w:rsidR="00333C35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 xml:space="preserve">основной государственный регистрационный номер, </w:t>
      </w:r>
    </w:p>
    <w:p w:rsidR="008274E9" w:rsidRPr="00DA34F8" w:rsidRDefault="00333C35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>код причины постановки на учет в налоговом органе,</w:t>
      </w:r>
    </w:p>
    <w:p w:rsidR="008274E9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-</w:t>
      </w:r>
      <w:r w:rsidR="00B154A7" w:rsidRPr="00DA34F8">
        <w:rPr>
          <w:rFonts w:ascii="Arial" w:hAnsi="Arial" w:cs="Arial"/>
          <w:sz w:val="22"/>
          <w:szCs w:val="22"/>
        </w:rPr>
        <w:t xml:space="preserve"> место нахождения и адрес, </w:t>
      </w:r>
    </w:p>
    <w:p w:rsidR="005629AF" w:rsidRPr="00DA34F8" w:rsidRDefault="008274E9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 xml:space="preserve">- </w:t>
      </w:r>
      <w:r w:rsidR="00B154A7" w:rsidRPr="00DA34F8">
        <w:rPr>
          <w:rFonts w:ascii="Arial" w:hAnsi="Arial" w:cs="Arial"/>
          <w:sz w:val="22"/>
          <w:szCs w:val="22"/>
        </w:rPr>
        <w:t>адрес электронной почты</w:t>
      </w:r>
      <w:r w:rsidR="005629AF" w:rsidRPr="00DA34F8">
        <w:rPr>
          <w:rFonts w:ascii="Arial" w:hAnsi="Arial" w:cs="Arial"/>
          <w:sz w:val="22"/>
          <w:szCs w:val="22"/>
        </w:rPr>
        <w:t>;</w:t>
      </w:r>
    </w:p>
    <w:p w:rsidR="005629AF" w:rsidRPr="00DA34F8" w:rsidRDefault="005629AF" w:rsidP="00DA34F8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629AF" w:rsidRPr="00DA34F8" w:rsidRDefault="00333C35" w:rsidP="00DA34F8">
      <w:pPr>
        <w:pStyle w:val="formattex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3C35">
        <w:rPr>
          <w:rFonts w:ascii="Arial" w:hAnsi="Arial" w:cs="Arial"/>
          <w:sz w:val="22"/>
          <w:szCs w:val="22"/>
        </w:rPr>
        <w:t>1.4.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629AF" w:rsidRPr="00DA34F8">
        <w:rPr>
          <w:rFonts w:ascii="Arial" w:hAnsi="Arial" w:cs="Arial"/>
          <w:i/>
          <w:sz w:val="22"/>
          <w:szCs w:val="22"/>
        </w:rPr>
        <w:t xml:space="preserve">идентификационные сведения о </w:t>
      </w:r>
      <w:r w:rsidR="00B154A7" w:rsidRPr="00DA34F8">
        <w:rPr>
          <w:rFonts w:ascii="Arial" w:hAnsi="Arial" w:cs="Arial"/>
          <w:i/>
          <w:sz w:val="22"/>
          <w:szCs w:val="22"/>
        </w:rPr>
        <w:t>застройщик</w:t>
      </w:r>
      <w:r w:rsidR="005629AF" w:rsidRPr="00DA34F8">
        <w:rPr>
          <w:rFonts w:ascii="Arial" w:hAnsi="Arial" w:cs="Arial"/>
          <w:i/>
          <w:sz w:val="22"/>
          <w:szCs w:val="22"/>
        </w:rPr>
        <w:t>е</w:t>
      </w:r>
      <w:r w:rsidR="00B154A7" w:rsidRPr="00DA34F8">
        <w:rPr>
          <w:rFonts w:ascii="Arial" w:hAnsi="Arial" w:cs="Arial"/>
          <w:sz w:val="22"/>
          <w:szCs w:val="22"/>
        </w:rPr>
        <w:t xml:space="preserve">, </w:t>
      </w:r>
      <w:r w:rsidR="00B154A7" w:rsidRPr="00DA34F8">
        <w:rPr>
          <w:rFonts w:ascii="Arial" w:hAnsi="Arial" w:cs="Arial"/>
          <w:i/>
          <w:sz w:val="22"/>
          <w:szCs w:val="22"/>
        </w:rPr>
        <w:t>техническ</w:t>
      </w:r>
      <w:r w:rsidR="005629AF" w:rsidRPr="00DA34F8">
        <w:rPr>
          <w:rFonts w:ascii="Arial" w:hAnsi="Arial" w:cs="Arial"/>
          <w:i/>
          <w:sz w:val="22"/>
          <w:szCs w:val="22"/>
        </w:rPr>
        <w:t>ом</w:t>
      </w:r>
      <w:r w:rsidR="00B154A7" w:rsidRPr="00DA34F8">
        <w:rPr>
          <w:rFonts w:ascii="Arial" w:hAnsi="Arial" w:cs="Arial"/>
          <w:i/>
          <w:sz w:val="22"/>
          <w:szCs w:val="22"/>
        </w:rPr>
        <w:t xml:space="preserve"> заказчик</w:t>
      </w:r>
      <w:r w:rsidR="005629AF" w:rsidRPr="00DA34F8">
        <w:rPr>
          <w:rFonts w:ascii="Arial" w:hAnsi="Arial" w:cs="Arial"/>
          <w:sz w:val="22"/>
          <w:szCs w:val="22"/>
        </w:rPr>
        <w:t>е:</w:t>
      </w:r>
    </w:p>
    <w:p w:rsidR="00B154A7" w:rsidRPr="00DA34F8" w:rsidRDefault="005629AF" w:rsidP="00333C35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- те же с</w:t>
      </w:r>
      <w:r w:rsidR="00B154A7" w:rsidRPr="00DA34F8">
        <w:rPr>
          <w:rFonts w:ascii="Arial" w:hAnsi="Arial" w:cs="Arial"/>
          <w:sz w:val="22"/>
          <w:szCs w:val="22"/>
        </w:rPr>
        <w:t>ведения</w:t>
      </w:r>
      <w:r w:rsidRPr="00DA34F8">
        <w:rPr>
          <w:rFonts w:ascii="Arial" w:hAnsi="Arial" w:cs="Arial"/>
          <w:sz w:val="22"/>
          <w:szCs w:val="22"/>
        </w:rPr>
        <w:t>,</w:t>
      </w:r>
      <w:r w:rsidR="00B154A7" w:rsidRPr="00DA34F8">
        <w:rPr>
          <w:rFonts w:ascii="Arial" w:hAnsi="Arial" w:cs="Arial"/>
          <w:sz w:val="22"/>
          <w:szCs w:val="22"/>
        </w:rPr>
        <w:t xml:space="preserve"> </w:t>
      </w:r>
      <w:r w:rsidRPr="00DA34F8">
        <w:rPr>
          <w:rFonts w:ascii="Arial" w:hAnsi="Arial" w:cs="Arial"/>
          <w:sz w:val="22"/>
          <w:szCs w:val="22"/>
        </w:rPr>
        <w:t xml:space="preserve">что и </w:t>
      </w:r>
      <w:r w:rsidR="00B154A7" w:rsidRPr="00DA34F8">
        <w:rPr>
          <w:rFonts w:ascii="Arial" w:hAnsi="Arial" w:cs="Arial"/>
          <w:sz w:val="22"/>
          <w:szCs w:val="22"/>
        </w:rPr>
        <w:t>в отношении заявителя</w:t>
      </w:r>
      <w:r w:rsidR="00333C35">
        <w:rPr>
          <w:rFonts w:ascii="Arial" w:hAnsi="Arial" w:cs="Arial"/>
          <w:sz w:val="22"/>
          <w:szCs w:val="22"/>
        </w:rPr>
        <w:t xml:space="preserve"> (см. п. 1.3.).</w:t>
      </w:r>
    </w:p>
    <w:p w:rsidR="00B154A7" w:rsidRPr="00DA34F8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2" w:name="P0092"/>
      <w:bookmarkEnd w:id="2"/>
      <w:r w:rsidRPr="00DA34F8">
        <w:rPr>
          <w:rFonts w:ascii="Arial" w:hAnsi="Arial" w:cs="Arial"/>
          <w:sz w:val="22"/>
          <w:szCs w:val="22"/>
        </w:rPr>
        <w:lastRenderedPageBreak/>
        <w:t>2.</w:t>
      </w:r>
      <w:r w:rsidR="00B154A7" w:rsidRPr="00DA34F8">
        <w:rPr>
          <w:rFonts w:ascii="Arial" w:hAnsi="Arial" w:cs="Arial"/>
          <w:sz w:val="22"/>
          <w:szCs w:val="22"/>
        </w:rPr>
        <w:t xml:space="preserve"> </w:t>
      </w:r>
      <w:r w:rsidR="00333C35" w:rsidRPr="00333C35">
        <w:rPr>
          <w:rFonts w:ascii="Arial" w:hAnsi="Arial" w:cs="Arial"/>
          <w:b/>
          <w:sz w:val="22"/>
          <w:szCs w:val="22"/>
        </w:rPr>
        <w:t>Д</w:t>
      </w:r>
      <w:r w:rsidR="00B154A7" w:rsidRPr="00333C35">
        <w:rPr>
          <w:rFonts w:ascii="Arial" w:hAnsi="Arial" w:cs="Arial"/>
          <w:b/>
          <w:sz w:val="22"/>
          <w:szCs w:val="22"/>
        </w:rPr>
        <w:t>окументы, подтверждающие полномочия заявителя</w:t>
      </w:r>
      <w:r w:rsidR="00B154A7" w:rsidRPr="00DA34F8">
        <w:rPr>
          <w:rFonts w:ascii="Arial" w:hAnsi="Arial" w:cs="Arial"/>
          <w:sz w:val="22"/>
          <w:szCs w:val="22"/>
        </w:rPr>
        <w:t xml:space="preserve"> действовать от имени застройщика, технического заказчика (в случае, если заявитель не является техническим заказчиком, застройщиком),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</w:t>
      </w:r>
      <w:r w:rsidR="008373EB" w:rsidRPr="00DA34F8">
        <w:rPr>
          <w:rFonts w:ascii="Arial" w:hAnsi="Arial" w:cs="Arial"/>
          <w:sz w:val="22"/>
          <w:szCs w:val="22"/>
        </w:rPr>
        <w:t xml:space="preserve"> – доверенность </w:t>
      </w:r>
      <w:r w:rsidR="008373EB" w:rsidRPr="00DA34F8">
        <w:rPr>
          <w:rFonts w:ascii="Arial" w:hAnsi="Arial" w:cs="Arial"/>
          <w:color w:val="FF0000"/>
          <w:sz w:val="22"/>
          <w:szCs w:val="22"/>
        </w:rPr>
        <w:t>(</w:t>
      </w:r>
      <w:r w:rsidR="00333C35">
        <w:rPr>
          <w:rFonts w:ascii="Arial" w:hAnsi="Arial" w:cs="Arial"/>
          <w:color w:val="FF0000"/>
          <w:sz w:val="22"/>
          <w:szCs w:val="22"/>
        </w:rPr>
        <w:t>образец</w:t>
      </w:r>
      <w:r w:rsidR="008373EB" w:rsidRPr="00DA34F8">
        <w:rPr>
          <w:rFonts w:ascii="Arial" w:hAnsi="Arial" w:cs="Arial"/>
          <w:color w:val="FF0000"/>
          <w:sz w:val="22"/>
          <w:szCs w:val="22"/>
        </w:rPr>
        <w:t xml:space="preserve"> бланк</w:t>
      </w:r>
      <w:r w:rsidR="00333C35">
        <w:rPr>
          <w:rFonts w:ascii="Arial" w:hAnsi="Arial" w:cs="Arial"/>
          <w:color w:val="FF0000"/>
          <w:sz w:val="22"/>
          <w:szCs w:val="22"/>
        </w:rPr>
        <w:t>а</w:t>
      </w:r>
      <w:r w:rsidR="008373EB" w:rsidRPr="00DA34F8">
        <w:rPr>
          <w:rFonts w:ascii="Arial" w:hAnsi="Arial" w:cs="Arial"/>
          <w:color w:val="FF0000"/>
          <w:sz w:val="22"/>
          <w:szCs w:val="22"/>
        </w:rPr>
        <w:t xml:space="preserve"> доверенности)</w:t>
      </w:r>
      <w:r w:rsidR="00333C35">
        <w:rPr>
          <w:rFonts w:ascii="Arial" w:hAnsi="Arial" w:cs="Arial"/>
          <w:color w:val="FF0000"/>
          <w:sz w:val="22"/>
          <w:szCs w:val="22"/>
        </w:rPr>
        <w:t>.</w:t>
      </w:r>
      <w:r w:rsidR="00B154A7" w:rsidRPr="00DA34F8">
        <w:rPr>
          <w:rFonts w:ascii="Arial" w:hAnsi="Arial" w:cs="Arial"/>
          <w:sz w:val="22"/>
          <w:szCs w:val="22"/>
        </w:rPr>
        <w:t xml:space="preserve"> </w:t>
      </w:r>
    </w:p>
    <w:p w:rsidR="008373EB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bookmarkStart w:id="3" w:name="P00A8"/>
      <w:bookmarkEnd w:id="3"/>
      <w:r w:rsidRPr="00DA34F8">
        <w:rPr>
          <w:rFonts w:ascii="Arial" w:hAnsi="Arial" w:cs="Arial"/>
          <w:sz w:val="22"/>
          <w:szCs w:val="22"/>
        </w:rPr>
        <w:t>3.</w:t>
      </w:r>
      <w:r w:rsidR="008373EB" w:rsidRPr="00DA34F8">
        <w:rPr>
          <w:rFonts w:ascii="Arial" w:hAnsi="Arial" w:cs="Arial"/>
          <w:sz w:val="22"/>
          <w:szCs w:val="22"/>
        </w:rPr>
        <w:t xml:space="preserve"> </w:t>
      </w:r>
      <w:r w:rsidR="00333C35" w:rsidRPr="00333C35">
        <w:rPr>
          <w:rFonts w:ascii="Arial" w:hAnsi="Arial" w:cs="Arial"/>
          <w:b/>
          <w:sz w:val="22"/>
          <w:szCs w:val="22"/>
        </w:rPr>
        <w:t>С</w:t>
      </w:r>
      <w:r w:rsidR="008373EB" w:rsidRPr="00333C35">
        <w:rPr>
          <w:rFonts w:ascii="Arial" w:hAnsi="Arial" w:cs="Arial"/>
          <w:b/>
          <w:sz w:val="22"/>
          <w:szCs w:val="22"/>
        </w:rPr>
        <w:t>оглашение о передаче полномочий</w:t>
      </w:r>
      <w:r w:rsidR="008373EB" w:rsidRPr="00DA34F8">
        <w:rPr>
          <w:rFonts w:ascii="Arial" w:hAnsi="Arial" w:cs="Arial"/>
          <w:sz w:val="22"/>
          <w:szCs w:val="22"/>
        </w:rPr>
        <w:t xml:space="preserve"> государственного (муниципального) заказчика по заключению и исполнению от имени соответствующего публично-правового образования </w:t>
      </w:r>
      <w:r w:rsidR="00886C47" w:rsidRPr="00DA34F8">
        <w:rPr>
          <w:rFonts w:ascii="Arial" w:hAnsi="Arial" w:cs="Arial"/>
          <w:sz w:val="22"/>
          <w:szCs w:val="22"/>
        </w:rPr>
        <w:t xml:space="preserve">государственных (муниципальных) контрактов </w:t>
      </w:r>
      <w:r w:rsidR="00886C47" w:rsidRPr="00333C35">
        <w:rPr>
          <w:rFonts w:ascii="Arial" w:hAnsi="Arial" w:cs="Arial"/>
          <w:sz w:val="22"/>
          <w:szCs w:val="22"/>
        </w:rPr>
        <w:t>в отношении объектов транспортной инфраструктуры федерального значения либо линейного объекта транспортной инфраструктуры регионального или местного значения</w:t>
      </w:r>
      <w:r w:rsidR="001E2036" w:rsidRPr="00333C35">
        <w:rPr>
          <w:rFonts w:ascii="Arial" w:hAnsi="Arial" w:cs="Arial"/>
          <w:sz w:val="22"/>
          <w:szCs w:val="22"/>
        </w:rPr>
        <w:t>.</w:t>
      </w:r>
    </w:p>
    <w:p w:rsidR="004D0582" w:rsidRDefault="004D0582" w:rsidP="00DA34F8">
      <w:pPr>
        <w:pStyle w:val="formattext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B6BB8" w:rsidRPr="00DA34F8" w:rsidRDefault="004D0582" w:rsidP="00DA34F8">
      <w:pPr>
        <w:pStyle w:val="formattext"/>
        <w:jc w:val="both"/>
        <w:rPr>
          <w:rFonts w:ascii="Arial" w:hAnsi="Arial" w:cs="Arial"/>
          <w:b/>
          <w:sz w:val="22"/>
          <w:szCs w:val="22"/>
        </w:rPr>
      </w:pPr>
      <w:r w:rsidRPr="004D0582">
        <w:rPr>
          <w:rFonts w:ascii="Arial" w:hAnsi="Arial" w:cs="Arial"/>
          <w:b/>
          <w:sz w:val="22"/>
          <w:szCs w:val="22"/>
          <w:lang w:val="en-US"/>
        </w:rPr>
        <w:t>II</w:t>
      </w:r>
      <w:r w:rsidRPr="004D0582">
        <w:rPr>
          <w:rFonts w:ascii="Arial" w:hAnsi="Arial" w:cs="Arial"/>
          <w:b/>
          <w:sz w:val="22"/>
          <w:szCs w:val="22"/>
        </w:rPr>
        <w:t xml:space="preserve">. </w:t>
      </w:r>
      <w:r w:rsidR="007B6BB8" w:rsidRPr="00DA34F8">
        <w:rPr>
          <w:rFonts w:ascii="Arial" w:hAnsi="Arial" w:cs="Arial"/>
          <w:b/>
          <w:sz w:val="22"/>
          <w:szCs w:val="22"/>
        </w:rPr>
        <w:t>Для проведения оценки соответствия изменений, внесенных в проектную документацию:</w:t>
      </w:r>
    </w:p>
    <w:p w:rsidR="001E2036" w:rsidRPr="00DA34F8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1.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Ч</w:t>
      </w:r>
      <w:r w:rsidR="007B6BB8" w:rsidRPr="004D0582">
        <w:rPr>
          <w:rFonts w:ascii="Arial" w:hAnsi="Arial" w:cs="Arial"/>
          <w:b/>
          <w:sz w:val="22"/>
          <w:szCs w:val="22"/>
        </w:rPr>
        <w:t>асть проектной документации, в которую внесены изменения</w:t>
      </w:r>
      <w:r w:rsidR="004D0582">
        <w:rPr>
          <w:rFonts w:ascii="Arial" w:hAnsi="Arial" w:cs="Arial"/>
          <w:sz w:val="22"/>
          <w:szCs w:val="22"/>
        </w:rPr>
        <w:t>.</w:t>
      </w:r>
    </w:p>
    <w:p w:rsidR="007B6BB8" w:rsidRPr="00DA34F8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2.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С</w:t>
      </w:r>
      <w:r w:rsidR="007B6BB8" w:rsidRPr="004D0582">
        <w:rPr>
          <w:rFonts w:ascii="Arial" w:hAnsi="Arial" w:cs="Arial"/>
          <w:b/>
          <w:sz w:val="22"/>
          <w:szCs w:val="22"/>
        </w:rPr>
        <w:t>правка с описанием изменений</w:t>
      </w:r>
      <w:r w:rsidR="007B6BB8" w:rsidRPr="00DA34F8">
        <w:rPr>
          <w:rFonts w:ascii="Arial" w:hAnsi="Arial" w:cs="Arial"/>
          <w:sz w:val="22"/>
          <w:szCs w:val="22"/>
        </w:rPr>
        <w:t>, внесенных в проектную документацию, подписанная главным инженером проекта</w:t>
      </w:r>
      <w:r w:rsidR="004D0582">
        <w:rPr>
          <w:rFonts w:ascii="Arial" w:hAnsi="Arial" w:cs="Arial"/>
          <w:sz w:val="22"/>
          <w:szCs w:val="22"/>
        </w:rPr>
        <w:t>.</w:t>
      </w:r>
    </w:p>
    <w:p w:rsidR="007B6BB8" w:rsidRPr="00DA34F8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3.</w:t>
      </w:r>
      <w:r w:rsidR="004D0582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З</w:t>
      </w:r>
      <w:r w:rsidR="007B6BB8" w:rsidRPr="004D0582">
        <w:rPr>
          <w:rFonts w:ascii="Arial" w:hAnsi="Arial" w:cs="Arial"/>
          <w:b/>
          <w:sz w:val="22"/>
          <w:szCs w:val="22"/>
        </w:rPr>
        <w:t>адание застройщика или технического заказчика на проектирование</w:t>
      </w:r>
      <w:r w:rsidR="007B6BB8" w:rsidRPr="00DA34F8">
        <w:rPr>
          <w:rFonts w:ascii="Arial" w:hAnsi="Arial" w:cs="Arial"/>
          <w:sz w:val="22"/>
          <w:szCs w:val="22"/>
        </w:rPr>
        <w:t xml:space="preserve"> (в случае внесения в него изменений)</w:t>
      </w:r>
      <w:r w:rsidR="004D0582">
        <w:rPr>
          <w:rFonts w:ascii="Arial" w:hAnsi="Arial" w:cs="Arial"/>
          <w:sz w:val="22"/>
          <w:szCs w:val="22"/>
        </w:rPr>
        <w:t>.</w:t>
      </w:r>
    </w:p>
    <w:p w:rsidR="007B6BB8" w:rsidRPr="00DA34F8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4.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В</w:t>
      </w:r>
      <w:r w:rsidR="007B6BB8" w:rsidRPr="004D0582">
        <w:rPr>
          <w:rFonts w:ascii="Arial" w:hAnsi="Arial" w:cs="Arial"/>
          <w:b/>
          <w:sz w:val="22"/>
          <w:szCs w:val="22"/>
        </w:rPr>
        <w:t>ыписка из реестра членов саморегулируемой организации</w:t>
      </w:r>
      <w:r w:rsidR="007B6BB8" w:rsidRPr="00DA34F8">
        <w:rPr>
          <w:rFonts w:ascii="Arial" w:hAnsi="Arial" w:cs="Arial"/>
          <w:sz w:val="22"/>
          <w:szCs w:val="22"/>
        </w:rPr>
        <w:t xml:space="preserve">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измененной проектной документации застройщику (техническому заказчику)</w:t>
      </w:r>
      <w:r w:rsidR="004D0582">
        <w:rPr>
          <w:rFonts w:ascii="Arial" w:hAnsi="Arial" w:cs="Arial"/>
          <w:sz w:val="22"/>
          <w:szCs w:val="22"/>
        </w:rPr>
        <w:t>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</w:p>
    <w:p w:rsidR="007B6BB8" w:rsidRPr="00DA34F8" w:rsidRDefault="007E3286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5.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Д</w:t>
      </w:r>
      <w:r w:rsidR="007B6BB8" w:rsidRPr="004D0582">
        <w:rPr>
          <w:rFonts w:ascii="Arial" w:hAnsi="Arial" w:cs="Arial"/>
          <w:b/>
          <w:sz w:val="22"/>
          <w:szCs w:val="22"/>
        </w:rPr>
        <w:t>окумент, подтверждающий передачу проектной документации</w:t>
      </w:r>
      <w:r w:rsidR="007B6BB8" w:rsidRPr="00DA34F8">
        <w:rPr>
          <w:rFonts w:ascii="Arial" w:hAnsi="Arial" w:cs="Arial"/>
          <w:sz w:val="22"/>
          <w:szCs w:val="22"/>
        </w:rPr>
        <w:t xml:space="preserve"> и (или) результатов инженерных изысканий застройщику (техническому заказчику); </w:t>
      </w:r>
    </w:p>
    <w:p w:rsidR="007B6BB8" w:rsidRPr="00DA34F8" w:rsidRDefault="007E3286" w:rsidP="00DA34F8">
      <w:pPr>
        <w:pStyle w:val="header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6.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З</w:t>
      </w:r>
      <w:r w:rsidR="007B6BB8" w:rsidRPr="004D0582">
        <w:rPr>
          <w:rFonts w:ascii="Arial" w:hAnsi="Arial" w:cs="Arial"/>
          <w:b/>
          <w:sz w:val="22"/>
          <w:szCs w:val="22"/>
        </w:rPr>
        <w:t>аявление о выдаче заключения государственной экспертизы по результатам экспертного сопровождения</w:t>
      </w:r>
      <w:r w:rsidR="007B6BB8" w:rsidRPr="00DA34F8">
        <w:rPr>
          <w:rFonts w:ascii="Arial" w:hAnsi="Arial" w:cs="Arial"/>
          <w:sz w:val="22"/>
          <w:szCs w:val="22"/>
        </w:rPr>
        <w:t xml:space="preserve">, в котором указывается информация о выданных по результатам оценки соответствия в рамках экспертного сопровождения заключениях (в случае, если в результате изменений, внесенных в проектную документацию в ходе экспертного сопровождения, </w:t>
      </w:r>
      <w:r w:rsidR="007B6BB8" w:rsidRPr="004D0582">
        <w:rPr>
          <w:rFonts w:ascii="Arial" w:hAnsi="Arial" w:cs="Arial"/>
          <w:i/>
          <w:sz w:val="22"/>
          <w:szCs w:val="22"/>
        </w:rPr>
        <w:t>сметная стоимость</w:t>
      </w:r>
      <w:r w:rsidR="007B6BB8" w:rsidRPr="004D0582">
        <w:rPr>
          <w:rFonts w:ascii="Arial" w:hAnsi="Arial" w:cs="Arial"/>
          <w:sz w:val="22"/>
          <w:szCs w:val="22"/>
        </w:rPr>
        <w:t xml:space="preserve"> строительства, реконструкции объекта капитального строительства </w:t>
      </w:r>
      <w:r w:rsidR="007B6BB8" w:rsidRPr="004D0582">
        <w:rPr>
          <w:rFonts w:ascii="Arial" w:hAnsi="Arial" w:cs="Arial"/>
          <w:i/>
          <w:sz w:val="22"/>
          <w:szCs w:val="22"/>
        </w:rPr>
        <w:t>соответствует установленной в решении о предоставлении бюджетных ассигнований</w:t>
      </w:r>
      <w:r w:rsidR="007B6BB8" w:rsidRPr="004D0582">
        <w:rPr>
          <w:rFonts w:ascii="Arial" w:hAnsi="Arial" w:cs="Arial"/>
          <w:sz w:val="22"/>
          <w:szCs w:val="22"/>
        </w:rPr>
        <w:t xml:space="preserve"> на осуществление капитальных вложений, принятом в отношении объекта капитального</w:t>
      </w:r>
      <w:r w:rsidR="007B6BB8" w:rsidRPr="00DA34F8">
        <w:rPr>
          <w:rFonts w:ascii="Arial" w:hAnsi="Arial" w:cs="Arial"/>
          <w:sz w:val="22"/>
          <w:szCs w:val="22"/>
        </w:rPr>
        <w:t xml:space="preserve">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Федерации)</w:t>
      </w:r>
      <w:r w:rsidR="004D0582">
        <w:rPr>
          <w:rFonts w:ascii="Arial" w:hAnsi="Arial" w:cs="Arial"/>
          <w:sz w:val="22"/>
          <w:szCs w:val="22"/>
        </w:rPr>
        <w:t>.</w:t>
      </w:r>
    </w:p>
    <w:p w:rsidR="007B6BB8" w:rsidRPr="00DA34F8" w:rsidRDefault="007E3286" w:rsidP="00DA34F8">
      <w:pPr>
        <w:pStyle w:val="header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7.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З</w:t>
      </w:r>
      <w:r w:rsidR="007B6BB8" w:rsidRPr="004D0582">
        <w:rPr>
          <w:rFonts w:ascii="Arial" w:hAnsi="Arial" w:cs="Arial"/>
          <w:b/>
          <w:sz w:val="22"/>
          <w:szCs w:val="22"/>
        </w:rPr>
        <w:t>аявление о выдаче заключения государственной экспертизы по результатам экспертного сопровождения</w:t>
      </w:r>
      <w:r w:rsidR="007B6BB8" w:rsidRPr="00DA34F8">
        <w:rPr>
          <w:rFonts w:ascii="Arial" w:hAnsi="Arial" w:cs="Arial"/>
          <w:sz w:val="22"/>
          <w:szCs w:val="22"/>
        </w:rPr>
        <w:t xml:space="preserve">, в котором указывается информация о выданных по результатам оценки соответствия в рамках экспертного сопровождения заключениях, о необходимости отражения в выдаваемом заключении выводов в части проверки достоверности определения сметной стоимости строительства, реконструкции (в случае, если в результате изменений, внесенных в проектную документацию в ходе экспертного сопровождения, </w:t>
      </w:r>
      <w:r w:rsidR="007B6BB8" w:rsidRPr="004D0582">
        <w:rPr>
          <w:rFonts w:ascii="Arial" w:hAnsi="Arial" w:cs="Arial"/>
          <w:i/>
          <w:sz w:val="22"/>
          <w:szCs w:val="22"/>
        </w:rPr>
        <w:t>сметная стоимость</w:t>
      </w:r>
      <w:r w:rsidR="007B6BB8" w:rsidRPr="00DA34F8">
        <w:rPr>
          <w:rFonts w:ascii="Arial" w:hAnsi="Arial" w:cs="Arial"/>
          <w:sz w:val="22"/>
          <w:szCs w:val="22"/>
        </w:rPr>
        <w:t xml:space="preserve"> строительства, реконструкции объекта капитального строительства </w:t>
      </w:r>
      <w:r w:rsidR="007B6BB8" w:rsidRPr="004D0582">
        <w:rPr>
          <w:rFonts w:ascii="Arial" w:hAnsi="Arial" w:cs="Arial"/>
          <w:i/>
          <w:sz w:val="22"/>
          <w:szCs w:val="22"/>
        </w:rPr>
        <w:t>изменилась и не соответствует установленной в решении о предоставлении бюджетных ассигнований</w:t>
      </w:r>
      <w:r w:rsidR="007B6BB8" w:rsidRPr="00DA34F8">
        <w:rPr>
          <w:rFonts w:ascii="Arial" w:hAnsi="Arial" w:cs="Arial"/>
          <w:sz w:val="22"/>
          <w:szCs w:val="22"/>
        </w:rPr>
        <w:t xml:space="preserve">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Федерации)</w:t>
      </w:r>
      <w:r w:rsidR="004D0582">
        <w:rPr>
          <w:rFonts w:ascii="Arial" w:hAnsi="Arial" w:cs="Arial"/>
          <w:sz w:val="22"/>
          <w:szCs w:val="22"/>
        </w:rPr>
        <w:t>.</w:t>
      </w:r>
    </w:p>
    <w:p w:rsidR="007B6BB8" w:rsidRPr="00DA34F8" w:rsidRDefault="007E3286" w:rsidP="00DA34F8">
      <w:pPr>
        <w:pStyle w:val="headertext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DA34F8">
        <w:rPr>
          <w:rFonts w:ascii="Arial" w:hAnsi="Arial" w:cs="Arial"/>
          <w:sz w:val="22"/>
          <w:szCs w:val="22"/>
        </w:rPr>
        <w:t>8.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4D0582" w:rsidRPr="004D0582">
        <w:rPr>
          <w:rFonts w:ascii="Arial" w:hAnsi="Arial" w:cs="Arial"/>
          <w:b/>
          <w:sz w:val="22"/>
          <w:szCs w:val="22"/>
        </w:rPr>
        <w:t>С</w:t>
      </w:r>
      <w:r w:rsidR="007B6BB8" w:rsidRPr="004D0582">
        <w:rPr>
          <w:rFonts w:ascii="Arial" w:hAnsi="Arial" w:cs="Arial"/>
          <w:b/>
          <w:sz w:val="22"/>
          <w:szCs w:val="22"/>
        </w:rPr>
        <w:t>мета</w:t>
      </w:r>
      <w:r w:rsidR="007B6BB8" w:rsidRPr="00DA34F8">
        <w:rPr>
          <w:rFonts w:ascii="Arial" w:hAnsi="Arial" w:cs="Arial"/>
          <w:sz w:val="22"/>
          <w:szCs w:val="22"/>
        </w:rPr>
        <w:t xml:space="preserve"> </w:t>
      </w:r>
      <w:r w:rsidR="007B6BB8" w:rsidRPr="004D0582">
        <w:rPr>
          <w:rFonts w:ascii="Arial" w:hAnsi="Arial" w:cs="Arial"/>
          <w:b/>
          <w:sz w:val="22"/>
          <w:szCs w:val="22"/>
        </w:rPr>
        <w:t>на строительство, реконструкцию в части, подвергшейся изменениям</w:t>
      </w:r>
      <w:r w:rsidR="007B6BB8" w:rsidRPr="00DA34F8">
        <w:rPr>
          <w:rFonts w:ascii="Arial" w:hAnsi="Arial" w:cs="Arial"/>
          <w:sz w:val="22"/>
          <w:szCs w:val="22"/>
        </w:rPr>
        <w:t xml:space="preserve"> в результате изменений, внесенных в проектную документацию в ходе экспертного сопровождения, </w:t>
      </w:r>
      <w:r w:rsidR="007B6BB8" w:rsidRPr="004D0582">
        <w:rPr>
          <w:rFonts w:ascii="Arial" w:hAnsi="Arial" w:cs="Arial"/>
          <w:i/>
          <w:sz w:val="22"/>
          <w:szCs w:val="22"/>
        </w:rPr>
        <w:t>откорректированную</w:t>
      </w:r>
      <w:r w:rsidR="007B6BB8" w:rsidRPr="00DA34F8">
        <w:rPr>
          <w:rFonts w:ascii="Arial" w:hAnsi="Arial" w:cs="Arial"/>
          <w:sz w:val="22"/>
          <w:szCs w:val="22"/>
        </w:rPr>
        <w:t xml:space="preserve">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Министерством строительства и жилищно-коммунального хозяйства Российской Федерации сметных цен </w:t>
      </w:r>
      <w:r w:rsidR="007B6BB8" w:rsidRPr="00DA34F8">
        <w:rPr>
          <w:rFonts w:ascii="Arial" w:hAnsi="Arial" w:cs="Arial"/>
          <w:sz w:val="22"/>
          <w:szCs w:val="22"/>
        </w:rPr>
        <w:lastRenderedPageBreak/>
        <w:t xml:space="preserve">строительных ресурсов </w:t>
      </w:r>
      <w:r w:rsidR="007B6BB8" w:rsidRPr="004D0582">
        <w:rPr>
          <w:rFonts w:ascii="Arial" w:hAnsi="Arial" w:cs="Arial"/>
          <w:i/>
          <w:sz w:val="22"/>
          <w:szCs w:val="22"/>
        </w:rPr>
        <w:t>на дату представления заявления</w:t>
      </w:r>
      <w:r w:rsidR="007B6BB8" w:rsidRPr="00DA34F8">
        <w:rPr>
          <w:rFonts w:ascii="Arial" w:hAnsi="Arial" w:cs="Arial"/>
          <w:sz w:val="22"/>
          <w:szCs w:val="22"/>
        </w:rPr>
        <w:t xml:space="preserve"> о выдаче заключения государственной экспертизы по результатам экспертного сопровождения (в случае, если в результате изменений, внесенных в проектную документацию в ходе экспертного сопровождения, </w:t>
      </w:r>
      <w:r w:rsidR="007B6BB8" w:rsidRPr="00385771">
        <w:rPr>
          <w:rFonts w:ascii="Arial" w:hAnsi="Arial" w:cs="Arial"/>
          <w:sz w:val="22"/>
          <w:szCs w:val="22"/>
        </w:rPr>
        <w:t>сметная стоимость строительства, реконструкции объекта капитального строительства изменилась</w:t>
      </w:r>
      <w:r w:rsidR="007B6BB8" w:rsidRPr="00DA34F8">
        <w:rPr>
          <w:rFonts w:ascii="Arial" w:hAnsi="Arial" w:cs="Arial"/>
          <w:sz w:val="22"/>
          <w:szCs w:val="22"/>
        </w:rPr>
        <w:t xml:space="preserve">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</w:t>
      </w:r>
      <w:bookmarkStart w:id="4" w:name="_GoBack"/>
      <w:bookmarkEnd w:id="4"/>
      <w:r w:rsidR="007B6BB8" w:rsidRPr="00DA34F8">
        <w:rPr>
          <w:rFonts w:ascii="Arial" w:hAnsi="Arial" w:cs="Arial"/>
          <w:sz w:val="22"/>
          <w:szCs w:val="22"/>
        </w:rPr>
        <w:t>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Федерации).</w:t>
      </w:r>
    </w:p>
    <w:p w:rsidR="007B6BB8" w:rsidRPr="00DA34F8" w:rsidRDefault="007B6BB8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7B6BB8" w:rsidRPr="00DA34F8" w:rsidRDefault="007B6BB8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7B6BB8" w:rsidRPr="00DA34F8" w:rsidRDefault="007B6BB8" w:rsidP="00DA34F8">
      <w:pPr>
        <w:pStyle w:val="formattext"/>
        <w:jc w:val="both"/>
        <w:rPr>
          <w:rFonts w:ascii="Arial" w:hAnsi="Arial" w:cs="Arial"/>
          <w:sz w:val="22"/>
          <w:szCs w:val="22"/>
        </w:rPr>
      </w:pPr>
    </w:p>
    <w:sectPr w:rsidR="007B6BB8" w:rsidRPr="00DA34F8" w:rsidSect="00F06F6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4F0"/>
    <w:multiLevelType w:val="hybridMultilevel"/>
    <w:tmpl w:val="9EDAA690"/>
    <w:lvl w:ilvl="0" w:tplc="31EE0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775"/>
    <w:multiLevelType w:val="hybridMultilevel"/>
    <w:tmpl w:val="6E0C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7325"/>
    <w:multiLevelType w:val="hybridMultilevel"/>
    <w:tmpl w:val="0A5E2B7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5D7E7C1B"/>
    <w:multiLevelType w:val="hybridMultilevel"/>
    <w:tmpl w:val="9C90DDE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6"/>
    <w:rsid w:val="000C2865"/>
    <w:rsid w:val="00124D19"/>
    <w:rsid w:val="00163EA1"/>
    <w:rsid w:val="001A570A"/>
    <w:rsid w:val="001E111B"/>
    <w:rsid w:val="001E2036"/>
    <w:rsid w:val="002C6640"/>
    <w:rsid w:val="00333C35"/>
    <w:rsid w:val="00356C00"/>
    <w:rsid w:val="00385771"/>
    <w:rsid w:val="00390B98"/>
    <w:rsid w:val="003A47F3"/>
    <w:rsid w:val="004068B5"/>
    <w:rsid w:val="004D0582"/>
    <w:rsid w:val="004F1965"/>
    <w:rsid w:val="004F3D41"/>
    <w:rsid w:val="00510F2A"/>
    <w:rsid w:val="005629AF"/>
    <w:rsid w:val="0057063A"/>
    <w:rsid w:val="0064210E"/>
    <w:rsid w:val="007B6BB8"/>
    <w:rsid w:val="007E3286"/>
    <w:rsid w:val="008274E9"/>
    <w:rsid w:val="008373EB"/>
    <w:rsid w:val="008439D2"/>
    <w:rsid w:val="00855E00"/>
    <w:rsid w:val="00886C47"/>
    <w:rsid w:val="00890272"/>
    <w:rsid w:val="0094445C"/>
    <w:rsid w:val="009A69E1"/>
    <w:rsid w:val="00A03230"/>
    <w:rsid w:val="00AA72A7"/>
    <w:rsid w:val="00AE77CA"/>
    <w:rsid w:val="00B154A7"/>
    <w:rsid w:val="00B50C36"/>
    <w:rsid w:val="00B811DF"/>
    <w:rsid w:val="00BD3CE6"/>
    <w:rsid w:val="00BE26F4"/>
    <w:rsid w:val="00C23AF4"/>
    <w:rsid w:val="00C44A8E"/>
    <w:rsid w:val="00C55AB4"/>
    <w:rsid w:val="00C563C2"/>
    <w:rsid w:val="00CB37D8"/>
    <w:rsid w:val="00DA34F8"/>
    <w:rsid w:val="00DF3364"/>
    <w:rsid w:val="00E539DD"/>
    <w:rsid w:val="00E609FD"/>
    <w:rsid w:val="00ED45EE"/>
    <w:rsid w:val="00F05505"/>
    <w:rsid w:val="00F06F61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5340"/>
  <w15:docId w15:val="{CC1EFCEB-CB05-4E5C-A277-5DA36B07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30"/>
    <w:pPr>
      <w:ind w:left="720"/>
      <w:contextualSpacing/>
    </w:pPr>
  </w:style>
  <w:style w:type="paragraph" w:customStyle="1" w:styleId="headertext">
    <w:name w:val="header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4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3</cp:revision>
  <cp:lastPrinted>2020-01-27T02:21:00Z</cp:lastPrinted>
  <dcterms:created xsi:type="dcterms:W3CDTF">2021-01-29T06:31:00Z</dcterms:created>
  <dcterms:modified xsi:type="dcterms:W3CDTF">2021-01-29T06:54:00Z</dcterms:modified>
</cp:coreProperties>
</file>