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F61" w:rsidRPr="00B64FF0" w:rsidRDefault="00FB4A13" w:rsidP="00F06F61">
      <w:pPr>
        <w:pStyle w:val="headertext"/>
        <w:spacing w:before="0" w:beforeAutospacing="0" w:after="0" w:afterAutospacing="0"/>
        <w:jc w:val="center"/>
        <w:rPr>
          <w:rFonts w:ascii="Arial" w:hAnsi="Arial" w:cs="Arial"/>
          <w:sz w:val="22"/>
          <w:szCs w:val="22"/>
        </w:rPr>
      </w:pPr>
      <w:r w:rsidRPr="00B64FF0">
        <w:rPr>
          <w:rFonts w:ascii="Arial" w:hAnsi="Arial" w:cs="Arial"/>
          <w:sz w:val="22"/>
          <w:szCs w:val="22"/>
        </w:rPr>
        <w:t>ПЕРЕЧЕНЬ</w:t>
      </w:r>
      <w:r w:rsidR="00F06F61" w:rsidRPr="00B64FF0">
        <w:rPr>
          <w:rFonts w:ascii="Arial" w:hAnsi="Arial" w:cs="Arial"/>
          <w:sz w:val="22"/>
          <w:szCs w:val="22"/>
        </w:rPr>
        <w:t xml:space="preserve"> ДОКУМЕНТОВ ДЛЯ ПРОВЕДЕНИЯ ГОСУДАРСТВЕННОЙ ЭКСПЕРТИЗЫ</w:t>
      </w:r>
    </w:p>
    <w:p w:rsidR="00FB4A13" w:rsidRPr="00B64FF0" w:rsidRDefault="00FB4A13" w:rsidP="00F06F61">
      <w:pPr>
        <w:pStyle w:val="headertext"/>
        <w:spacing w:before="0" w:beforeAutospacing="0" w:after="0" w:afterAutospacing="0"/>
        <w:jc w:val="center"/>
        <w:rPr>
          <w:rFonts w:ascii="Arial" w:hAnsi="Arial" w:cs="Arial"/>
          <w:sz w:val="22"/>
          <w:szCs w:val="22"/>
        </w:rPr>
      </w:pPr>
      <w:r w:rsidRPr="00B64FF0">
        <w:rPr>
          <w:rFonts w:ascii="Arial" w:hAnsi="Arial" w:cs="Arial"/>
          <w:sz w:val="22"/>
          <w:szCs w:val="22"/>
        </w:rPr>
        <w:t>РЕЗУЛЬТАТОВ ИНЖЕНЕРНЫХ ИЗЫСКАНИЙ ДО НАПРАВЛЕНИЯ ПРОЕКТНОЙ ДОКУМЕНТАЦИИ НА ГОСУДАРСТВЕННУЮ ЭКСПЕРТИЗУ</w:t>
      </w:r>
    </w:p>
    <w:p w:rsidR="00F06F61" w:rsidRPr="00B64FF0" w:rsidRDefault="00250CBA" w:rsidP="00F06F61">
      <w:pPr>
        <w:pStyle w:val="formattext"/>
        <w:jc w:val="both"/>
        <w:rPr>
          <w:rFonts w:ascii="Arial" w:hAnsi="Arial" w:cs="Arial"/>
          <w:sz w:val="22"/>
          <w:szCs w:val="22"/>
        </w:rPr>
      </w:pPr>
      <w:r w:rsidRPr="00B64FF0">
        <w:rPr>
          <w:rFonts w:ascii="Arial" w:hAnsi="Arial" w:cs="Arial"/>
          <w:sz w:val="22"/>
          <w:szCs w:val="22"/>
        </w:rPr>
        <w:t>1.</w:t>
      </w:r>
      <w:r w:rsidR="00FB4A13" w:rsidRPr="00B64FF0">
        <w:rPr>
          <w:rFonts w:ascii="Arial" w:hAnsi="Arial" w:cs="Arial"/>
          <w:sz w:val="22"/>
          <w:szCs w:val="22"/>
        </w:rPr>
        <w:t xml:space="preserve"> </w:t>
      </w:r>
      <w:r w:rsidR="00FB4A13" w:rsidRPr="00B64FF0">
        <w:rPr>
          <w:rFonts w:ascii="Arial" w:hAnsi="Arial" w:cs="Arial"/>
          <w:b/>
          <w:sz w:val="22"/>
          <w:szCs w:val="22"/>
        </w:rPr>
        <w:t>З</w:t>
      </w:r>
      <w:r w:rsidR="00F06F61" w:rsidRPr="00B64FF0">
        <w:rPr>
          <w:rFonts w:ascii="Arial" w:hAnsi="Arial" w:cs="Arial"/>
          <w:b/>
          <w:sz w:val="22"/>
          <w:szCs w:val="22"/>
        </w:rPr>
        <w:t>аявление о проведении государственной экспертизы</w:t>
      </w:r>
      <w:r w:rsidR="00F06F61" w:rsidRPr="00B64FF0">
        <w:rPr>
          <w:rFonts w:ascii="Arial" w:hAnsi="Arial" w:cs="Arial"/>
          <w:sz w:val="22"/>
          <w:szCs w:val="22"/>
        </w:rPr>
        <w:t>, в котором указываются:</w:t>
      </w:r>
    </w:p>
    <w:p w:rsidR="00F06F61" w:rsidRPr="00B64FF0" w:rsidRDefault="00FB4A13" w:rsidP="00FB4A13">
      <w:pPr>
        <w:pStyle w:val="formattext"/>
        <w:spacing w:before="0" w:beforeAutospacing="0" w:after="0" w:afterAutospacing="0"/>
        <w:jc w:val="both"/>
        <w:rPr>
          <w:rFonts w:ascii="Arial" w:hAnsi="Arial" w:cs="Arial"/>
          <w:i/>
          <w:sz w:val="22"/>
          <w:szCs w:val="22"/>
        </w:rPr>
      </w:pPr>
      <w:r w:rsidRPr="00B64FF0">
        <w:rPr>
          <w:rFonts w:ascii="Arial" w:hAnsi="Arial" w:cs="Arial"/>
          <w:sz w:val="22"/>
          <w:szCs w:val="22"/>
        </w:rPr>
        <w:t>1.1.</w:t>
      </w:r>
      <w:r w:rsidRPr="00B64FF0">
        <w:rPr>
          <w:rFonts w:ascii="Arial" w:hAnsi="Arial" w:cs="Arial"/>
          <w:i/>
          <w:sz w:val="22"/>
          <w:szCs w:val="22"/>
        </w:rPr>
        <w:t xml:space="preserve"> </w:t>
      </w:r>
      <w:r w:rsidR="00F06F61" w:rsidRPr="00B64FF0">
        <w:rPr>
          <w:rFonts w:ascii="Arial" w:hAnsi="Arial" w:cs="Arial"/>
          <w:i/>
          <w:sz w:val="22"/>
          <w:szCs w:val="22"/>
        </w:rPr>
        <w:t>идентификационные сведения об исполнителях работ - лицах, осуществивших подготовку проектной документации и выполнивших инженерные изыскания:</w:t>
      </w:r>
    </w:p>
    <w:p w:rsidR="00FB4A13" w:rsidRPr="00B64FF0" w:rsidRDefault="00F06F61" w:rsidP="00F06F61">
      <w:pPr>
        <w:pStyle w:val="formattext"/>
        <w:numPr>
          <w:ilvl w:val="0"/>
          <w:numId w:val="3"/>
        </w:numPr>
        <w:spacing w:before="0" w:beforeAutospacing="0" w:after="0" w:afterAutospacing="0"/>
        <w:ind w:left="0" w:firstLine="567"/>
        <w:jc w:val="both"/>
        <w:rPr>
          <w:rFonts w:ascii="Arial" w:hAnsi="Arial" w:cs="Arial"/>
          <w:sz w:val="22"/>
          <w:szCs w:val="22"/>
        </w:rPr>
      </w:pPr>
      <w:r w:rsidRPr="00B64FF0">
        <w:rPr>
          <w:rFonts w:ascii="Arial" w:hAnsi="Arial" w:cs="Arial"/>
          <w:sz w:val="22"/>
          <w:szCs w:val="22"/>
        </w:rPr>
        <w:t>индивидуального предпринимателя</w:t>
      </w:r>
      <w:r w:rsidR="00FB4A13" w:rsidRPr="00B64FF0">
        <w:rPr>
          <w:rFonts w:ascii="Arial" w:hAnsi="Arial" w:cs="Arial"/>
          <w:sz w:val="22"/>
          <w:szCs w:val="22"/>
        </w:rPr>
        <w:t>:</w:t>
      </w:r>
    </w:p>
    <w:p w:rsidR="00F06F61" w:rsidRPr="00B64FF0" w:rsidRDefault="00FB4A13" w:rsidP="00FB4A13">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xml:space="preserve">- </w:t>
      </w:r>
      <w:r w:rsidR="00F06F61" w:rsidRPr="00B64FF0">
        <w:rPr>
          <w:rFonts w:ascii="Arial" w:hAnsi="Arial" w:cs="Arial"/>
          <w:sz w:val="22"/>
          <w:szCs w:val="22"/>
        </w:rPr>
        <w:t xml:space="preserve">фамилия, имя, отчество (при наличии), </w:t>
      </w:r>
    </w:p>
    <w:p w:rsidR="00F06F61" w:rsidRPr="00B64FF0" w:rsidRDefault="00F06F61" w:rsidP="00F06F6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F06F61" w:rsidRPr="00B64FF0" w:rsidRDefault="00F06F61" w:rsidP="00F06F6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основной государственный регистрационный номер, </w:t>
      </w:r>
    </w:p>
    <w:p w:rsidR="00F06F61" w:rsidRPr="00B64FF0" w:rsidRDefault="00F06F61" w:rsidP="00F06F6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почтовый адрес, </w:t>
      </w:r>
    </w:p>
    <w:p w:rsidR="00F06F61" w:rsidRPr="00B64FF0" w:rsidRDefault="00F06F61" w:rsidP="00F06F6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адрес электронной почты (при наличии); </w:t>
      </w:r>
    </w:p>
    <w:p w:rsidR="00FB4A13" w:rsidRPr="00B64FF0" w:rsidRDefault="00F06F61" w:rsidP="00F06F61">
      <w:pPr>
        <w:pStyle w:val="formattext"/>
        <w:numPr>
          <w:ilvl w:val="0"/>
          <w:numId w:val="3"/>
        </w:numPr>
        <w:spacing w:before="0" w:beforeAutospacing="0" w:after="0" w:afterAutospacing="0"/>
        <w:ind w:left="851" w:hanging="284"/>
        <w:jc w:val="both"/>
        <w:rPr>
          <w:rFonts w:ascii="Arial" w:hAnsi="Arial" w:cs="Arial"/>
          <w:sz w:val="22"/>
          <w:szCs w:val="22"/>
        </w:rPr>
      </w:pPr>
      <w:r w:rsidRPr="00B64FF0">
        <w:rPr>
          <w:rFonts w:ascii="Arial" w:hAnsi="Arial" w:cs="Arial"/>
          <w:sz w:val="22"/>
          <w:szCs w:val="22"/>
        </w:rPr>
        <w:t>юридического лица</w:t>
      </w:r>
      <w:r w:rsidR="00FB4A13" w:rsidRPr="00B64FF0">
        <w:rPr>
          <w:rFonts w:ascii="Arial" w:hAnsi="Arial" w:cs="Arial"/>
          <w:sz w:val="22"/>
          <w:szCs w:val="22"/>
        </w:rPr>
        <w:t>:</w:t>
      </w:r>
      <w:r w:rsidRPr="00B64FF0">
        <w:rPr>
          <w:rFonts w:ascii="Arial" w:hAnsi="Arial" w:cs="Arial"/>
          <w:sz w:val="22"/>
          <w:szCs w:val="22"/>
        </w:rPr>
        <w:t xml:space="preserve"> </w:t>
      </w:r>
    </w:p>
    <w:p w:rsidR="00F06F61" w:rsidRPr="00B64FF0" w:rsidRDefault="00F06F61" w:rsidP="00FB4A13">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xml:space="preserve">- полное наименование, </w:t>
      </w:r>
    </w:p>
    <w:p w:rsidR="00F06F61" w:rsidRPr="00B64FF0" w:rsidRDefault="00F06F61" w:rsidP="00F06F61">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xml:space="preserve">- идентификационный номер налогоплательщика, </w:t>
      </w:r>
    </w:p>
    <w:p w:rsidR="00F06F61" w:rsidRPr="00B64FF0" w:rsidRDefault="00F06F61" w:rsidP="00F06F6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основной государственный регистрационный номер, код причины постановки на учет в налоговом органе, </w:t>
      </w:r>
    </w:p>
    <w:p w:rsidR="00F06F61" w:rsidRPr="00B64FF0" w:rsidRDefault="00F06F61" w:rsidP="00F06F61">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xml:space="preserve">- место нахождения и адрес, </w:t>
      </w:r>
    </w:p>
    <w:p w:rsidR="00F06F61" w:rsidRPr="00B64FF0" w:rsidRDefault="00F06F61" w:rsidP="00F06F61">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адрес электронной почты (при наличии) юридического лица;</w:t>
      </w:r>
    </w:p>
    <w:p w:rsidR="00F06F61" w:rsidRPr="00B64FF0" w:rsidRDefault="00F06F61" w:rsidP="00F06F61">
      <w:pPr>
        <w:pStyle w:val="formattext"/>
        <w:spacing w:before="0" w:beforeAutospacing="0" w:after="0" w:afterAutospacing="0"/>
        <w:ind w:firstLine="482"/>
        <w:jc w:val="both"/>
        <w:rPr>
          <w:rFonts w:ascii="Arial" w:hAnsi="Arial" w:cs="Arial"/>
          <w:sz w:val="22"/>
          <w:szCs w:val="22"/>
        </w:rPr>
      </w:pPr>
    </w:p>
    <w:p w:rsidR="00F06F61" w:rsidRPr="00B64FF0" w:rsidRDefault="00FB4A13" w:rsidP="00FB4A13">
      <w:pPr>
        <w:pStyle w:val="formattext"/>
        <w:spacing w:before="0" w:beforeAutospacing="0" w:after="0" w:afterAutospacing="0"/>
        <w:jc w:val="both"/>
        <w:rPr>
          <w:rFonts w:ascii="Arial" w:hAnsi="Arial" w:cs="Arial"/>
          <w:i/>
          <w:sz w:val="22"/>
          <w:szCs w:val="22"/>
        </w:rPr>
      </w:pPr>
      <w:r w:rsidRPr="00B64FF0">
        <w:rPr>
          <w:rFonts w:ascii="Arial" w:hAnsi="Arial" w:cs="Arial"/>
          <w:sz w:val="22"/>
          <w:szCs w:val="22"/>
        </w:rPr>
        <w:t xml:space="preserve">1.2. </w:t>
      </w:r>
      <w:r w:rsidR="00F06F61" w:rsidRPr="00B64FF0">
        <w:rPr>
          <w:rFonts w:ascii="Arial" w:hAnsi="Arial" w:cs="Arial"/>
          <w:i/>
          <w:sz w:val="22"/>
          <w:szCs w:val="22"/>
        </w:rPr>
        <w:t>идентификационные сведения об объекте капитального строительства, проектная документация и (или) результаты инженерных изысканий</w:t>
      </w:r>
      <w:r w:rsidR="00A24B11" w:rsidRPr="00B64FF0">
        <w:rPr>
          <w:rFonts w:ascii="Arial" w:hAnsi="Arial" w:cs="Arial"/>
          <w:i/>
          <w:sz w:val="22"/>
          <w:szCs w:val="22"/>
        </w:rPr>
        <w:t>,</w:t>
      </w:r>
      <w:r w:rsidR="00F06F61" w:rsidRPr="00B64FF0">
        <w:rPr>
          <w:rFonts w:ascii="Arial" w:hAnsi="Arial" w:cs="Arial"/>
          <w:i/>
          <w:sz w:val="22"/>
          <w:szCs w:val="22"/>
        </w:rPr>
        <w:t xml:space="preserve"> в отношении которого представлены на государственную экспертизу: </w:t>
      </w:r>
    </w:p>
    <w:p w:rsidR="00F06F61" w:rsidRPr="00B64FF0" w:rsidRDefault="00F06F61" w:rsidP="00F06F61">
      <w:pPr>
        <w:pStyle w:val="formattext"/>
        <w:spacing w:before="0" w:beforeAutospacing="0" w:after="0" w:afterAutospacing="0"/>
        <w:ind w:firstLine="482"/>
        <w:jc w:val="both"/>
        <w:rPr>
          <w:rFonts w:ascii="Arial" w:hAnsi="Arial" w:cs="Arial"/>
          <w:sz w:val="22"/>
          <w:szCs w:val="22"/>
        </w:rPr>
      </w:pPr>
      <w:r w:rsidRPr="00B64FF0">
        <w:rPr>
          <w:rFonts w:ascii="Arial" w:hAnsi="Arial" w:cs="Arial"/>
          <w:sz w:val="22"/>
          <w:szCs w:val="22"/>
        </w:rPr>
        <w:t>- наименование объекта предполагаемого строительства (реконструкции, капитального ремонта, сноса, работ по сохранению объектов культурного наследия (памятников истории и культуры) народов Российской Федерации);</w:t>
      </w:r>
    </w:p>
    <w:p w:rsidR="00F06F61" w:rsidRPr="00B64FF0" w:rsidRDefault="00F06F61" w:rsidP="00F06F61">
      <w:pPr>
        <w:pStyle w:val="formattext"/>
        <w:spacing w:before="0" w:beforeAutospacing="0" w:after="0" w:afterAutospacing="0"/>
        <w:ind w:firstLine="482"/>
        <w:jc w:val="both"/>
        <w:rPr>
          <w:rFonts w:ascii="Arial" w:hAnsi="Arial" w:cs="Arial"/>
          <w:sz w:val="22"/>
          <w:szCs w:val="22"/>
        </w:rPr>
      </w:pPr>
      <w:r w:rsidRPr="00B64FF0">
        <w:rPr>
          <w:rFonts w:ascii="Arial" w:hAnsi="Arial" w:cs="Arial"/>
          <w:sz w:val="22"/>
          <w:szCs w:val="22"/>
        </w:rPr>
        <w:t>- сведения о функциональном назначении объекта капитального строительства;</w:t>
      </w:r>
    </w:p>
    <w:p w:rsidR="00F06F61" w:rsidRPr="00B64FF0" w:rsidRDefault="00F06F61" w:rsidP="00F06F61">
      <w:pPr>
        <w:pStyle w:val="formattext"/>
        <w:spacing w:before="0" w:beforeAutospacing="0" w:after="0" w:afterAutospacing="0"/>
        <w:ind w:firstLine="482"/>
        <w:jc w:val="both"/>
        <w:rPr>
          <w:rFonts w:ascii="Arial" w:hAnsi="Arial" w:cs="Arial"/>
          <w:sz w:val="22"/>
          <w:szCs w:val="22"/>
        </w:rPr>
      </w:pPr>
      <w:r w:rsidRPr="00B64FF0">
        <w:rPr>
          <w:rFonts w:ascii="Arial" w:hAnsi="Arial" w:cs="Arial"/>
          <w:sz w:val="22"/>
          <w:szCs w:val="22"/>
        </w:rPr>
        <w:t>- почтовый (строительный) адрес объекта капитального строительства;</w:t>
      </w:r>
    </w:p>
    <w:p w:rsidR="00F06F61" w:rsidRPr="00B64FF0" w:rsidRDefault="00F06F61" w:rsidP="00F06F61">
      <w:pPr>
        <w:pStyle w:val="formattext"/>
        <w:spacing w:before="0" w:beforeAutospacing="0" w:after="0" w:afterAutospacing="0"/>
        <w:ind w:firstLine="482"/>
        <w:jc w:val="both"/>
        <w:rPr>
          <w:rFonts w:ascii="Arial" w:hAnsi="Arial" w:cs="Arial"/>
          <w:sz w:val="22"/>
          <w:szCs w:val="22"/>
        </w:rPr>
      </w:pPr>
      <w:r w:rsidRPr="00B64FF0">
        <w:rPr>
          <w:rFonts w:ascii="Arial" w:hAnsi="Arial" w:cs="Arial"/>
          <w:sz w:val="22"/>
          <w:szCs w:val="22"/>
        </w:rPr>
        <w:t>- основные технико-экономические показатели объекта капитального строительства (площадь, объем, протяженность, количество этажей, производственная мощность и другие);</w:t>
      </w:r>
    </w:p>
    <w:p w:rsidR="00601611" w:rsidRPr="00B64FF0" w:rsidRDefault="00601611" w:rsidP="00601611">
      <w:pPr>
        <w:pStyle w:val="formattext"/>
        <w:spacing w:before="0" w:beforeAutospacing="0" w:after="0" w:afterAutospacing="0"/>
        <w:ind w:firstLine="482"/>
        <w:jc w:val="both"/>
        <w:rPr>
          <w:rFonts w:ascii="Arial" w:hAnsi="Arial" w:cs="Arial"/>
          <w:sz w:val="22"/>
          <w:szCs w:val="22"/>
        </w:rPr>
      </w:pPr>
      <w:r w:rsidRPr="00B64FF0">
        <w:rPr>
          <w:rFonts w:ascii="Arial" w:hAnsi="Arial" w:cs="Arial"/>
          <w:sz w:val="22"/>
          <w:szCs w:val="22"/>
        </w:rPr>
        <w:t>- кадастровый номер земельного участка (земельных участков), в пределах которого расположен или планируется расположение объекта капитального строительства;</w:t>
      </w:r>
    </w:p>
    <w:p w:rsidR="00601611" w:rsidRPr="00B64FF0" w:rsidRDefault="00601611" w:rsidP="00601611">
      <w:pPr>
        <w:pStyle w:val="formattext"/>
        <w:spacing w:before="0" w:beforeAutospacing="0" w:after="0" w:afterAutospacing="0"/>
        <w:ind w:firstLine="482"/>
        <w:jc w:val="both"/>
        <w:rPr>
          <w:rFonts w:ascii="Arial" w:hAnsi="Arial" w:cs="Arial"/>
          <w:sz w:val="22"/>
          <w:szCs w:val="22"/>
        </w:rPr>
      </w:pPr>
      <w:r w:rsidRPr="00B64FF0">
        <w:rPr>
          <w:rFonts w:ascii="Arial" w:hAnsi="Arial" w:cs="Arial"/>
          <w:sz w:val="22"/>
          <w:szCs w:val="22"/>
        </w:rPr>
        <w:t>- номер и дата выдачи градостроительного плана земельного участка или номер и дата документа, которым утверждена документация по планировке территории;</w:t>
      </w:r>
    </w:p>
    <w:p w:rsidR="00F06F61" w:rsidRPr="00B64FF0" w:rsidRDefault="00F06F61" w:rsidP="00F06F61">
      <w:pPr>
        <w:pStyle w:val="formattext"/>
        <w:spacing w:before="0" w:beforeAutospacing="0" w:after="0" w:afterAutospacing="0"/>
        <w:ind w:firstLine="482"/>
        <w:jc w:val="both"/>
        <w:rPr>
          <w:rFonts w:ascii="Arial" w:hAnsi="Arial" w:cs="Arial"/>
          <w:sz w:val="22"/>
          <w:szCs w:val="22"/>
        </w:rPr>
      </w:pPr>
    </w:p>
    <w:p w:rsidR="00601611" w:rsidRPr="00B64FF0" w:rsidRDefault="00FB4A13" w:rsidP="00FB4A13">
      <w:pPr>
        <w:pStyle w:val="formattext"/>
        <w:spacing w:before="0" w:beforeAutospacing="0" w:after="0" w:afterAutospacing="0"/>
        <w:jc w:val="both"/>
        <w:rPr>
          <w:rFonts w:ascii="Arial" w:hAnsi="Arial" w:cs="Arial"/>
          <w:i/>
          <w:sz w:val="22"/>
          <w:szCs w:val="22"/>
        </w:rPr>
      </w:pPr>
      <w:r w:rsidRPr="00B64FF0">
        <w:rPr>
          <w:rFonts w:ascii="Arial" w:hAnsi="Arial" w:cs="Arial"/>
          <w:sz w:val="22"/>
          <w:szCs w:val="22"/>
        </w:rPr>
        <w:t>1.3.</w:t>
      </w:r>
      <w:r w:rsidRPr="00B64FF0">
        <w:rPr>
          <w:rFonts w:ascii="Arial" w:hAnsi="Arial" w:cs="Arial"/>
          <w:i/>
          <w:sz w:val="22"/>
          <w:szCs w:val="22"/>
        </w:rPr>
        <w:t xml:space="preserve"> </w:t>
      </w:r>
      <w:r w:rsidR="00601611" w:rsidRPr="00B64FF0">
        <w:rPr>
          <w:rFonts w:ascii="Arial" w:hAnsi="Arial" w:cs="Arial"/>
          <w:i/>
          <w:sz w:val="22"/>
          <w:szCs w:val="22"/>
        </w:rPr>
        <w:t>идентификационные сведения о заявителе:</w:t>
      </w:r>
    </w:p>
    <w:p w:rsidR="00A24B11" w:rsidRPr="00B64FF0" w:rsidRDefault="00601611" w:rsidP="00601611">
      <w:pPr>
        <w:pStyle w:val="formattext"/>
        <w:numPr>
          <w:ilvl w:val="0"/>
          <w:numId w:val="2"/>
        </w:numPr>
        <w:spacing w:before="0" w:beforeAutospacing="0" w:after="0" w:afterAutospacing="0"/>
        <w:ind w:left="0" w:firstLine="567"/>
        <w:jc w:val="both"/>
        <w:rPr>
          <w:rFonts w:ascii="Arial" w:hAnsi="Arial" w:cs="Arial"/>
          <w:sz w:val="22"/>
          <w:szCs w:val="22"/>
        </w:rPr>
      </w:pPr>
      <w:r w:rsidRPr="00B64FF0">
        <w:rPr>
          <w:rFonts w:ascii="Arial" w:hAnsi="Arial" w:cs="Arial"/>
          <w:sz w:val="22"/>
          <w:szCs w:val="22"/>
        </w:rPr>
        <w:t>физического лица</w:t>
      </w:r>
      <w:r w:rsidR="00A24B11" w:rsidRPr="00B64FF0">
        <w:rPr>
          <w:rFonts w:ascii="Arial" w:hAnsi="Arial" w:cs="Arial"/>
          <w:sz w:val="22"/>
          <w:szCs w:val="22"/>
        </w:rPr>
        <w:t>:</w:t>
      </w:r>
    </w:p>
    <w:p w:rsidR="00601611" w:rsidRPr="00B64FF0" w:rsidRDefault="00A24B11" w:rsidP="00A24B11">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xml:space="preserve">- </w:t>
      </w:r>
      <w:r w:rsidR="00601611" w:rsidRPr="00B64FF0">
        <w:rPr>
          <w:rFonts w:ascii="Arial" w:hAnsi="Arial" w:cs="Arial"/>
          <w:sz w:val="22"/>
          <w:szCs w:val="22"/>
        </w:rPr>
        <w:t>фамилия, имя, отчество (при наличии)</w:t>
      </w:r>
      <w:r w:rsidRPr="00B64FF0">
        <w:rPr>
          <w:rFonts w:ascii="Arial" w:hAnsi="Arial" w:cs="Arial"/>
          <w:sz w:val="22"/>
          <w:szCs w:val="22"/>
        </w:rPr>
        <w:t>,</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страховой номер индивидуального лицевого счета в системе обязательного пенсионного страхования,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почтовый адрес,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адрес электронной почты (при наличии); </w:t>
      </w:r>
    </w:p>
    <w:p w:rsidR="00601611" w:rsidRPr="00B64FF0" w:rsidRDefault="00601611" w:rsidP="00601611">
      <w:pPr>
        <w:pStyle w:val="formattext"/>
        <w:numPr>
          <w:ilvl w:val="0"/>
          <w:numId w:val="2"/>
        </w:numPr>
        <w:spacing w:before="0" w:beforeAutospacing="0" w:after="0" w:afterAutospacing="0"/>
        <w:ind w:left="0" w:firstLine="567"/>
        <w:jc w:val="both"/>
        <w:rPr>
          <w:rFonts w:ascii="Arial" w:hAnsi="Arial" w:cs="Arial"/>
          <w:sz w:val="22"/>
          <w:szCs w:val="22"/>
        </w:rPr>
      </w:pPr>
      <w:r w:rsidRPr="00B64FF0">
        <w:rPr>
          <w:rFonts w:ascii="Arial" w:hAnsi="Arial" w:cs="Arial"/>
          <w:sz w:val="22"/>
          <w:szCs w:val="22"/>
        </w:rPr>
        <w:t>индивидуального предпринимателя</w:t>
      </w:r>
      <w:r w:rsidR="00A24B11" w:rsidRPr="00B64FF0">
        <w:rPr>
          <w:rFonts w:ascii="Arial" w:hAnsi="Arial" w:cs="Arial"/>
          <w:sz w:val="22"/>
          <w:szCs w:val="22"/>
        </w:rPr>
        <w:t>:</w:t>
      </w:r>
      <w:r w:rsidRPr="00B64FF0">
        <w:rPr>
          <w:rFonts w:ascii="Arial" w:hAnsi="Arial" w:cs="Arial"/>
          <w:sz w:val="22"/>
          <w:szCs w:val="22"/>
        </w:rPr>
        <w:t xml:space="preserve"> </w:t>
      </w:r>
    </w:p>
    <w:p w:rsidR="00A24B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фамилия, имя, отчество (при наличии), </w:t>
      </w:r>
    </w:p>
    <w:p w:rsidR="00601611" w:rsidRPr="00B64FF0" w:rsidRDefault="00A24B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w:t>
      </w:r>
      <w:r w:rsidR="00601611" w:rsidRPr="00B64FF0">
        <w:rPr>
          <w:rFonts w:ascii="Arial" w:hAnsi="Arial" w:cs="Arial"/>
          <w:sz w:val="22"/>
          <w:szCs w:val="22"/>
        </w:rPr>
        <w:t xml:space="preserve">страховой номер индивидуального лицевого счета в системе обязательного пенсионного страхования,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основной государственный регистрационный номер,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почтовый адрес,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адрес электронной почты; </w:t>
      </w:r>
    </w:p>
    <w:p w:rsidR="00A24B11" w:rsidRPr="00B64FF0" w:rsidRDefault="00601611" w:rsidP="00601611">
      <w:pPr>
        <w:pStyle w:val="formattext"/>
        <w:numPr>
          <w:ilvl w:val="0"/>
          <w:numId w:val="2"/>
        </w:numPr>
        <w:spacing w:before="0" w:beforeAutospacing="0" w:after="0" w:afterAutospacing="0"/>
        <w:ind w:left="0" w:firstLine="567"/>
        <w:jc w:val="both"/>
        <w:rPr>
          <w:rFonts w:ascii="Arial" w:hAnsi="Arial" w:cs="Arial"/>
          <w:sz w:val="22"/>
          <w:szCs w:val="22"/>
        </w:rPr>
      </w:pPr>
      <w:r w:rsidRPr="00B64FF0">
        <w:rPr>
          <w:rFonts w:ascii="Arial" w:hAnsi="Arial" w:cs="Arial"/>
          <w:sz w:val="22"/>
          <w:szCs w:val="22"/>
        </w:rPr>
        <w:t>юридического лица</w:t>
      </w:r>
      <w:r w:rsidR="00A24B11" w:rsidRPr="00B64FF0">
        <w:rPr>
          <w:rFonts w:ascii="Arial" w:hAnsi="Arial" w:cs="Arial"/>
          <w:sz w:val="22"/>
          <w:szCs w:val="22"/>
        </w:rPr>
        <w:t>:</w:t>
      </w:r>
    </w:p>
    <w:p w:rsidR="00601611" w:rsidRPr="00B64FF0" w:rsidRDefault="00601611" w:rsidP="00A24B11">
      <w:pPr>
        <w:pStyle w:val="formattext"/>
        <w:spacing w:before="0" w:beforeAutospacing="0" w:after="0" w:afterAutospacing="0"/>
        <w:ind w:left="567"/>
        <w:jc w:val="both"/>
        <w:rPr>
          <w:rFonts w:ascii="Arial" w:hAnsi="Arial" w:cs="Arial"/>
          <w:sz w:val="22"/>
          <w:szCs w:val="22"/>
        </w:rPr>
      </w:pPr>
      <w:r w:rsidRPr="00B64FF0">
        <w:rPr>
          <w:rFonts w:ascii="Arial" w:hAnsi="Arial" w:cs="Arial"/>
          <w:sz w:val="22"/>
          <w:szCs w:val="22"/>
        </w:rPr>
        <w:t xml:space="preserve">- полное наименование,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идентификационный номер налогоплательщика,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основной государственный регистрационный номер, код причины постановки на учет в налоговом органе,</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xml:space="preserve">- место нахождения и адрес, </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адрес электронной почты;</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p>
    <w:p w:rsidR="00601611" w:rsidRPr="00B64FF0" w:rsidRDefault="00A24B11" w:rsidP="00A24B11">
      <w:pPr>
        <w:pStyle w:val="formattext"/>
        <w:spacing w:before="0" w:beforeAutospacing="0" w:after="0" w:afterAutospacing="0"/>
        <w:jc w:val="both"/>
        <w:rPr>
          <w:rFonts w:ascii="Arial" w:hAnsi="Arial" w:cs="Arial"/>
          <w:sz w:val="22"/>
          <w:szCs w:val="22"/>
        </w:rPr>
      </w:pPr>
      <w:r w:rsidRPr="00B64FF0">
        <w:rPr>
          <w:rFonts w:ascii="Arial" w:hAnsi="Arial" w:cs="Arial"/>
          <w:sz w:val="22"/>
          <w:szCs w:val="22"/>
        </w:rPr>
        <w:t>1.4.</w:t>
      </w:r>
      <w:r w:rsidRPr="00B64FF0">
        <w:rPr>
          <w:rFonts w:ascii="Arial" w:hAnsi="Arial" w:cs="Arial"/>
          <w:i/>
          <w:sz w:val="22"/>
          <w:szCs w:val="22"/>
        </w:rPr>
        <w:t xml:space="preserve"> </w:t>
      </w:r>
      <w:r w:rsidR="00601611" w:rsidRPr="00B64FF0">
        <w:rPr>
          <w:rFonts w:ascii="Arial" w:hAnsi="Arial" w:cs="Arial"/>
          <w:i/>
          <w:sz w:val="22"/>
          <w:szCs w:val="22"/>
        </w:rPr>
        <w:t>идентификационные сведения о застройщике</w:t>
      </w:r>
      <w:r w:rsidR="00601611" w:rsidRPr="00B64FF0">
        <w:rPr>
          <w:rFonts w:ascii="Arial" w:hAnsi="Arial" w:cs="Arial"/>
          <w:sz w:val="22"/>
          <w:szCs w:val="22"/>
        </w:rPr>
        <w:t xml:space="preserve">, </w:t>
      </w:r>
      <w:r w:rsidR="00601611" w:rsidRPr="00B64FF0">
        <w:rPr>
          <w:rFonts w:ascii="Arial" w:hAnsi="Arial" w:cs="Arial"/>
          <w:i/>
          <w:sz w:val="22"/>
          <w:szCs w:val="22"/>
        </w:rPr>
        <w:t>техническом заказчик</w:t>
      </w:r>
      <w:r w:rsidR="00601611" w:rsidRPr="00B64FF0">
        <w:rPr>
          <w:rFonts w:ascii="Arial" w:hAnsi="Arial" w:cs="Arial"/>
          <w:sz w:val="22"/>
          <w:szCs w:val="22"/>
        </w:rPr>
        <w:t>е:</w:t>
      </w:r>
    </w:p>
    <w:p w:rsidR="00601611" w:rsidRPr="00B64FF0" w:rsidRDefault="00601611" w:rsidP="00601611">
      <w:pPr>
        <w:pStyle w:val="formattext"/>
        <w:spacing w:before="0" w:beforeAutospacing="0" w:after="0" w:afterAutospacing="0"/>
        <w:ind w:firstLine="567"/>
        <w:jc w:val="both"/>
        <w:rPr>
          <w:rFonts w:ascii="Arial" w:hAnsi="Arial" w:cs="Arial"/>
          <w:sz w:val="22"/>
          <w:szCs w:val="22"/>
        </w:rPr>
      </w:pPr>
      <w:r w:rsidRPr="00B64FF0">
        <w:rPr>
          <w:rFonts w:ascii="Arial" w:hAnsi="Arial" w:cs="Arial"/>
          <w:sz w:val="22"/>
          <w:szCs w:val="22"/>
        </w:rPr>
        <w:t>- те же сведения, что и в отношении заявителя</w:t>
      </w:r>
      <w:r w:rsidR="00A24B11" w:rsidRPr="00B64FF0">
        <w:rPr>
          <w:rFonts w:ascii="Arial" w:hAnsi="Arial" w:cs="Arial"/>
          <w:sz w:val="22"/>
          <w:szCs w:val="22"/>
        </w:rPr>
        <w:t xml:space="preserve"> (см. п. 1.3)</w:t>
      </w:r>
      <w:r w:rsidRPr="00B64FF0">
        <w:rPr>
          <w:rFonts w:ascii="Arial" w:hAnsi="Arial" w:cs="Arial"/>
          <w:sz w:val="22"/>
          <w:szCs w:val="22"/>
        </w:rPr>
        <w:t>;</w:t>
      </w:r>
    </w:p>
    <w:p w:rsidR="00F06F61" w:rsidRPr="00B64FF0" w:rsidRDefault="00A24B11" w:rsidP="00A24B11">
      <w:pPr>
        <w:pStyle w:val="formattext"/>
        <w:spacing w:after="240" w:afterAutospacing="0"/>
        <w:jc w:val="both"/>
        <w:rPr>
          <w:rFonts w:ascii="Arial" w:hAnsi="Arial" w:cs="Arial"/>
          <w:sz w:val="22"/>
          <w:szCs w:val="22"/>
        </w:rPr>
      </w:pPr>
      <w:r w:rsidRPr="00B64FF0">
        <w:rPr>
          <w:rFonts w:ascii="Arial" w:hAnsi="Arial" w:cs="Arial"/>
          <w:sz w:val="22"/>
          <w:szCs w:val="22"/>
        </w:rPr>
        <w:lastRenderedPageBreak/>
        <w:t>1.5.</w:t>
      </w:r>
      <w:r w:rsidRPr="00B64FF0">
        <w:rPr>
          <w:rFonts w:ascii="Arial" w:hAnsi="Arial" w:cs="Arial"/>
          <w:i/>
          <w:sz w:val="22"/>
          <w:szCs w:val="22"/>
        </w:rPr>
        <w:t xml:space="preserve"> </w:t>
      </w:r>
      <w:r w:rsidR="00F06F61" w:rsidRPr="00B64FF0">
        <w:rPr>
          <w:rFonts w:ascii="Arial" w:hAnsi="Arial" w:cs="Arial"/>
          <w:i/>
          <w:sz w:val="22"/>
          <w:szCs w:val="22"/>
        </w:rPr>
        <w:t xml:space="preserve">сведения об использовании (о причинах неиспользования) экономически эффективной проектной документации повторного использования </w:t>
      </w:r>
      <w:r w:rsidR="00F06F61" w:rsidRPr="00B64FF0">
        <w:rPr>
          <w:rFonts w:ascii="Arial" w:hAnsi="Arial" w:cs="Arial"/>
          <w:sz w:val="22"/>
          <w:szCs w:val="22"/>
        </w:rPr>
        <w:t>(далее - проектная документация повторного использования) при подготовке проектной документации, представленной для проведения государственной экспертизы,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w:t>
      </w:r>
    </w:p>
    <w:p w:rsidR="00601611" w:rsidRPr="00B64FF0" w:rsidRDefault="00A24B11" w:rsidP="00A24B11">
      <w:pPr>
        <w:pStyle w:val="formattext"/>
        <w:spacing w:after="240" w:afterAutospacing="0"/>
        <w:jc w:val="both"/>
        <w:rPr>
          <w:rFonts w:ascii="Arial" w:hAnsi="Arial" w:cs="Arial"/>
          <w:sz w:val="22"/>
          <w:szCs w:val="22"/>
        </w:rPr>
      </w:pPr>
      <w:r w:rsidRPr="00B64FF0">
        <w:rPr>
          <w:rFonts w:ascii="Arial" w:hAnsi="Arial" w:cs="Arial"/>
          <w:sz w:val="22"/>
          <w:szCs w:val="22"/>
        </w:rPr>
        <w:t>1.6.</w:t>
      </w:r>
      <w:r w:rsidRPr="00B64FF0">
        <w:rPr>
          <w:rFonts w:ascii="Arial" w:hAnsi="Arial" w:cs="Arial"/>
          <w:i/>
          <w:sz w:val="22"/>
          <w:szCs w:val="22"/>
        </w:rPr>
        <w:t xml:space="preserve"> </w:t>
      </w:r>
      <w:r w:rsidR="00601611" w:rsidRPr="00B64FF0">
        <w:rPr>
          <w:rFonts w:ascii="Arial" w:hAnsi="Arial" w:cs="Arial"/>
          <w:i/>
          <w:sz w:val="22"/>
          <w:szCs w:val="22"/>
        </w:rPr>
        <w:t>сведения об источнике финансирования</w:t>
      </w:r>
      <w:r w:rsidR="00601611" w:rsidRPr="00B64FF0">
        <w:rPr>
          <w:rFonts w:ascii="Arial" w:hAnsi="Arial" w:cs="Arial"/>
          <w:sz w:val="22"/>
          <w:szCs w:val="22"/>
        </w:rPr>
        <w:t xml:space="preserve"> (в случае если финансирование работ предполагается осуществлять полностью или частично за счет средств бюджетов бюджетной системы Российской Федерации, за счет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(указывается соответствующее юридическое лицо) </w:t>
      </w:r>
      <w:r w:rsidR="00601611" w:rsidRPr="00B64FF0">
        <w:rPr>
          <w:rFonts w:ascii="Arial" w:hAnsi="Arial" w:cs="Arial"/>
          <w:i/>
          <w:sz w:val="22"/>
          <w:szCs w:val="22"/>
        </w:rPr>
        <w:t>и размере финансирования</w:t>
      </w:r>
      <w:r w:rsidR="00601611" w:rsidRPr="00B64FF0">
        <w:rPr>
          <w:rFonts w:ascii="Arial" w:hAnsi="Arial" w:cs="Arial"/>
          <w:sz w:val="22"/>
          <w:szCs w:val="22"/>
        </w:rPr>
        <w:t xml:space="preserve"> (в процентном отношении к полной стоимости проекта);</w:t>
      </w:r>
    </w:p>
    <w:p w:rsidR="00601611" w:rsidRPr="00B64FF0" w:rsidRDefault="00A24B11" w:rsidP="00A24B11">
      <w:pPr>
        <w:pStyle w:val="formattext"/>
        <w:jc w:val="both"/>
        <w:rPr>
          <w:rFonts w:ascii="Arial" w:hAnsi="Arial" w:cs="Arial"/>
          <w:sz w:val="22"/>
          <w:szCs w:val="22"/>
        </w:rPr>
      </w:pPr>
      <w:r w:rsidRPr="00B64FF0">
        <w:rPr>
          <w:rFonts w:ascii="Arial" w:hAnsi="Arial" w:cs="Arial"/>
          <w:sz w:val="22"/>
          <w:szCs w:val="22"/>
        </w:rPr>
        <w:t>1.7.</w:t>
      </w:r>
      <w:r w:rsidRPr="00B64FF0">
        <w:rPr>
          <w:rFonts w:ascii="Arial" w:hAnsi="Arial" w:cs="Arial"/>
          <w:i/>
          <w:sz w:val="22"/>
          <w:szCs w:val="22"/>
        </w:rPr>
        <w:t xml:space="preserve"> </w:t>
      </w:r>
      <w:r w:rsidR="00601611" w:rsidRPr="00B64FF0">
        <w:rPr>
          <w:rFonts w:ascii="Arial" w:hAnsi="Arial" w:cs="Arial"/>
          <w:i/>
          <w:sz w:val="22"/>
          <w:szCs w:val="22"/>
        </w:rPr>
        <w:t>сведения о сметной или предполагаемой (предельной) стоимости объекта капитального строительства</w:t>
      </w:r>
      <w:r w:rsidRPr="00B64FF0">
        <w:rPr>
          <w:rFonts w:ascii="Arial" w:hAnsi="Arial" w:cs="Arial"/>
          <w:i/>
          <w:sz w:val="22"/>
          <w:szCs w:val="22"/>
        </w:rPr>
        <w:t>.</w:t>
      </w:r>
      <w:r w:rsidR="00601611" w:rsidRPr="00B64FF0">
        <w:rPr>
          <w:rFonts w:ascii="Arial" w:hAnsi="Arial" w:cs="Arial"/>
          <w:sz w:val="22"/>
          <w:szCs w:val="22"/>
        </w:rPr>
        <w:t xml:space="preserve"> </w:t>
      </w:r>
    </w:p>
    <w:p w:rsidR="00250CBA" w:rsidRPr="00B64FF0" w:rsidRDefault="00A24B11" w:rsidP="00A24B11">
      <w:pPr>
        <w:pStyle w:val="formattext"/>
        <w:jc w:val="both"/>
        <w:rPr>
          <w:rFonts w:ascii="Arial" w:hAnsi="Arial" w:cs="Arial"/>
          <w:sz w:val="22"/>
          <w:szCs w:val="22"/>
        </w:rPr>
      </w:pPr>
      <w:r w:rsidRPr="00B64FF0">
        <w:rPr>
          <w:rFonts w:ascii="Arial" w:hAnsi="Arial" w:cs="Arial"/>
          <w:sz w:val="22"/>
          <w:szCs w:val="22"/>
        </w:rPr>
        <w:t xml:space="preserve">2. </w:t>
      </w:r>
      <w:r w:rsidRPr="00B64FF0">
        <w:rPr>
          <w:rFonts w:ascii="Arial" w:hAnsi="Arial" w:cs="Arial"/>
          <w:b/>
          <w:sz w:val="22"/>
          <w:szCs w:val="22"/>
        </w:rPr>
        <w:t>Р</w:t>
      </w:r>
      <w:r w:rsidR="00F06F61" w:rsidRPr="00B64FF0">
        <w:rPr>
          <w:rFonts w:ascii="Arial" w:hAnsi="Arial" w:cs="Arial"/>
          <w:b/>
          <w:sz w:val="22"/>
          <w:szCs w:val="22"/>
        </w:rPr>
        <w:t>езультаты инженерных изысканий</w:t>
      </w:r>
      <w:r w:rsidR="00F06F61" w:rsidRPr="00B64FF0">
        <w:rPr>
          <w:rFonts w:ascii="Arial" w:hAnsi="Arial" w:cs="Arial"/>
          <w:sz w:val="22"/>
          <w:szCs w:val="22"/>
        </w:rPr>
        <w:t xml:space="preserve"> в соответствии с требованиями (в том числе к составу указанных результатов), установленными законодате</w:t>
      </w:r>
      <w:r w:rsidR="00601611" w:rsidRPr="00B64FF0">
        <w:rPr>
          <w:rFonts w:ascii="Arial" w:hAnsi="Arial" w:cs="Arial"/>
          <w:sz w:val="22"/>
          <w:szCs w:val="22"/>
        </w:rPr>
        <w:t>льством Российской Федерации</w:t>
      </w:r>
      <w:r w:rsidRPr="00B64FF0">
        <w:rPr>
          <w:rFonts w:ascii="Arial" w:hAnsi="Arial" w:cs="Arial"/>
          <w:sz w:val="22"/>
          <w:szCs w:val="22"/>
        </w:rPr>
        <w:t>.</w:t>
      </w:r>
    </w:p>
    <w:p w:rsidR="00A24B11" w:rsidRPr="00B64FF0" w:rsidRDefault="00250CBA" w:rsidP="00A24B11">
      <w:pPr>
        <w:pStyle w:val="formattext"/>
        <w:jc w:val="both"/>
        <w:rPr>
          <w:rFonts w:ascii="Arial" w:hAnsi="Arial" w:cs="Arial"/>
          <w:sz w:val="22"/>
          <w:szCs w:val="22"/>
        </w:rPr>
      </w:pPr>
      <w:r w:rsidRPr="00B64FF0">
        <w:rPr>
          <w:rFonts w:ascii="Arial" w:hAnsi="Arial" w:cs="Arial"/>
          <w:sz w:val="22"/>
          <w:szCs w:val="22"/>
        </w:rPr>
        <w:t xml:space="preserve">3. </w:t>
      </w:r>
      <w:r w:rsidR="00A24B11" w:rsidRPr="00B64FF0">
        <w:rPr>
          <w:rFonts w:ascii="Arial" w:hAnsi="Arial" w:cs="Arial"/>
          <w:b/>
          <w:sz w:val="22"/>
          <w:szCs w:val="22"/>
        </w:rPr>
        <w:t>З</w:t>
      </w:r>
      <w:r w:rsidR="00F06F61" w:rsidRPr="00B64FF0">
        <w:rPr>
          <w:rFonts w:ascii="Arial" w:hAnsi="Arial" w:cs="Arial"/>
          <w:b/>
          <w:sz w:val="22"/>
          <w:szCs w:val="22"/>
        </w:rPr>
        <w:t>адание на выполнение инженерных изысканий</w:t>
      </w:r>
      <w:r w:rsidR="00A24B11" w:rsidRPr="00B64FF0">
        <w:rPr>
          <w:rFonts w:ascii="Arial" w:hAnsi="Arial" w:cs="Arial"/>
          <w:sz w:val="22"/>
          <w:szCs w:val="22"/>
        </w:rPr>
        <w:t>.</w:t>
      </w:r>
      <w:r w:rsidR="00F06F61" w:rsidRPr="00B64FF0">
        <w:rPr>
          <w:rFonts w:ascii="Arial" w:hAnsi="Arial" w:cs="Arial"/>
          <w:sz w:val="22"/>
          <w:szCs w:val="22"/>
        </w:rPr>
        <w:t xml:space="preserve"> </w:t>
      </w:r>
    </w:p>
    <w:p w:rsidR="00F06F61" w:rsidRPr="00B64FF0" w:rsidRDefault="00250CBA" w:rsidP="00A24B11">
      <w:pPr>
        <w:pStyle w:val="formattext"/>
        <w:jc w:val="both"/>
        <w:rPr>
          <w:rFonts w:ascii="Arial" w:hAnsi="Arial" w:cs="Arial"/>
          <w:sz w:val="22"/>
          <w:szCs w:val="22"/>
        </w:rPr>
      </w:pPr>
      <w:r w:rsidRPr="00B64FF0">
        <w:rPr>
          <w:rFonts w:ascii="Arial" w:hAnsi="Arial" w:cs="Arial"/>
          <w:sz w:val="22"/>
          <w:szCs w:val="22"/>
        </w:rPr>
        <w:t>4.</w:t>
      </w:r>
      <w:r w:rsidR="00F06F61" w:rsidRPr="00B64FF0">
        <w:rPr>
          <w:rFonts w:ascii="Arial" w:hAnsi="Arial" w:cs="Arial"/>
          <w:sz w:val="22"/>
          <w:szCs w:val="22"/>
        </w:rPr>
        <w:t xml:space="preserve"> </w:t>
      </w:r>
      <w:r w:rsidR="00A24B11" w:rsidRPr="00B64FF0">
        <w:rPr>
          <w:rFonts w:ascii="Arial" w:hAnsi="Arial" w:cs="Arial"/>
          <w:b/>
          <w:sz w:val="22"/>
          <w:szCs w:val="22"/>
        </w:rPr>
        <w:t>Д</w:t>
      </w:r>
      <w:r w:rsidR="00F06F61" w:rsidRPr="00B64FF0">
        <w:rPr>
          <w:rFonts w:ascii="Arial" w:hAnsi="Arial" w:cs="Arial"/>
          <w:b/>
          <w:sz w:val="22"/>
          <w:szCs w:val="22"/>
        </w:rPr>
        <w:t>окументы, подтверждающие полномочия заявителя</w:t>
      </w:r>
      <w:r w:rsidR="00F06F61" w:rsidRPr="00B64FF0">
        <w:rPr>
          <w:rFonts w:ascii="Arial" w:hAnsi="Arial" w:cs="Arial"/>
          <w:sz w:val="22"/>
          <w:szCs w:val="22"/>
        </w:rPr>
        <w:t xml:space="preserve"> действовать от имени застройщика, технического заказчика (в случае, если заявитель не является техническим заказчиком, застройщиком), в которых полномочия на заключение, изменение, исполнение, расторжение договора о проведении государственной экспертизы (далее </w:t>
      </w:r>
      <w:r w:rsidR="00A24B11" w:rsidRPr="00B64FF0">
        <w:rPr>
          <w:rFonts w:ascii="Arial" w:hAnsi="Arial" w:cs="Arial"/>
          <w:sz w:val="22"/>
          <w:szCs w:val="22"/>
        </w:rPr>
        <w:t>–</w:t>
      </w:r>
      <w:r w:rsidR="00F06F61" w:rsidRPr="00B64FF0">
        <w:rPr>
          <w:rFonts w:ascii="Arial" w:hAnsi="Arial" w:cs="Arial"/>
          <w:sz w:val="22"/>
          <w:szCs w:val="22"/>
        </w:rPr>
        <w:t xml:space="preserve"> договор) должны быть оговорены специально</w:t>
      </w:r>
      <w:r w:rsidR="00601611" w:rsidRPr="00B64FF0">
        <w:rPr>
          <w:rFonts w:ascii="Arial" w:hAnsi="Arial" w:cs="Arial"/>
          <w:sz w:val="22"/>
          <w:szCs w:val="22"/>
        </w:rPr>
        <w:t xml:space="preserve"> – доверенность </w:t>
      </w:r>
      <w:r w:rsidR="00601611" w:rsidRPr="00B64FF0">
        <w:rPr>
          <w:rFonts w:ascii="Arial" w:hAnsi="Arial" w:cs="Arial"/>
          <w:color w:val="FF0000"/>
          <w:sz w:val="22"/>
          <w:szCs w:val="22"/>
        </w:rPr>
        <w:t>(</w:t>
      </w:r>
      <w:r w:rsidR="00B64FF0">
        <w:rPr>
          <w:rFonts w:ascii="Arial" w:hAnsi="Arial" w:cs="Arial"/>
          <w:color w:val="FF0000"/>
          <w:sz w:val="22"/>
          <w:szCs w:val="22"/>
        </w:rPr>
        <w:t xml:space="preserve">образец </w:t>
      </w:r>
      <w:r w:rsidR="00601611" w:rsidRPr="00B64FF0">
        <w:rPr>
          <w:rFonts w:ascii="Arial" w:hAnsi="Arial" w:cs="Arial"/>
          <w:color w:val="FF0000"/>
          <w:sz w:val="22"/>
          <w:szCs w:val="22"/>
        </w:rPr>
        <w:t>бланк</w:t>
      </w:r>
      <w:r w:rsidR="00B64FF0">
        <w:rPr>
          <w:rFonts w:ascii="Arial" w:hAnsi="Arial" w:cs="Arial"/>
          <w:color w:val="FF0000"/>
          <w:sz w:val="22"/>
          <w:szCs w:val="22"/>
        </w:rPr>
        <w:t>а</w:t>
      </w:r>
      <w:bookmarkStart w:id="0" w:name="_GoBack"/>
      <w:bookmarkEnd w:id="0"/>
      <w:r w:rsidR="00601611" w:rsidRPr="00B64FF0">
        <w:rPr>
          <w:rFonts w:ascii="Arial" w:hAnsi="Arial" w:cs="Arial"/>
          <w:color w:val="FF0000"/>
          <w:sz w:val="22"/>
          <w:szCs w:val="22"/>
        </w:rPr>
        <w:t xml:space="preserve"> доверенности)</w:t>
      </w:r>
      <w:r w:rsidR="00A24B11" w:rsidRPr="00B64FF0">
        <w:rPr>
          <w:rFonts w:ascii="Arial" w:hAnsi="Arial" w:cs="Arial"/>
          <w:color w:val="FF0000"/>
          <w:sz w:val="22"/>
          <w:szCs w:val="22"/>
        </w:rPr>
        <w:t>.</w:t>
      </w:r>
      <w:r w:rsidR="00F06F61" w:rsidRPr="00B64FF0">
        <w:rPr>
          <w:rFonts w:ascii="Arial" w:hAnsi="Arial" w:cs="Arial"/>
          <w:sz w:val="22"/>
          <w:szCs w:val="22"/>
        </w:rPr>
        <w:t xml:space="preserve"> </w:t>
      </w:r>
    </w:p>
    <w:p w:rsidR="00F06F61" w:rsidRPr="00B64FF0" w:rsidRDefault="00250CBA" w:rsidP="00A24B11">
      <w:pPr>
        <w:pStyle w:val="formattext"/>
        <w:jc w:val="both"/>
        <w:rPr>
          <w:rFonts w:ascii="Arial" w:hAnsi="Arial" w:cs="Arial"/>
          <w:sz w:val="22"/>
          <w:szCs w:val="22"/>
        </w:rPr>
      </w:pPr>
      <w:r w:rsidRPr="00B64FF0">
        <w:rPr>
          <w:rFonts w:ascii="Arial" w:hAnsi="Arial" w:cs="Arial"/>
          <w:sz w:val="22"/>
          <w:szCs w:val="22"/>
        </w:rPr>
        <w:t>5.</w:t>
      </w:r>
      <w:r w:rsidR="00F06F61" w:rsidRPr="00B64FF0">
        <w:rPr>
          <w:rFonts w:ascii="Arial" w:hAnsi="Arial" w:cs="Arial"/>
          <w:sz w:val="22"/>
          <w:szCs w:val="22"/>
        </w:rPr>
        <w:t xml:space="preserve"> </w:t>
      </w:r>
      <w:r w:rsidR="00A24B11" w:rsidRPr="00B64FF0">
        <w:rPr>
          <w:rFonts w:ascii="Arial" w:hAnsi="Arial" w:cs="Arial"/>
          <w:b/>
          <w:sz w:val="22"/>
          <w:szCs w:val="22"/>
        </w:rPr>
        <w:t>В</w:t>
      </w:r>
      <w:r w:rsidR="00F06F61" w:rsidRPr="00B64FF0">
        <w:rPr>
          <w:rFonts w:ascii="Arial" w:hAnsi="Arial" w:cs="Arial"/>
          <w:b/>
          <w:sz w:val="22"/>
          <w:szCs w:val="22"/>
        </w:rPr>
        <w:t>ыписка из реестра членов саморегулируемой организации</w:t>
      </w:r>
      <w:r w:rsidR="00F06F61" w:rsidRPr="00B64FF0">
        <w:rPr>
          <w:rFonts w:ascii="Arial" w:hAnsi="Arial" w:cs="Arial"/>
          <w:sz w:val="22"/>
          <w:szCs w:val="22"/>
        </w:rPr>
        <w:t xml:space="preserve"> в области инженерных изысканий, членом которой является исполнитель работ по выполнению инженерных изысканий, действительная на дату передачи проектной документации и (или) результатов инженерных изысканий застройщику (техническому заказчику)</w:t>
      </w:r>
      <w:r w:rsidR="00A24B11" w:rsidRPr="00B64FF0">
        <w:rPr>
          <w:rFonts w:ascii="Arial" w:hAnsi="Arial" w:cs="Arial"/>
          <w:sz w:val="22"/>
          <w:szCs w:val="22"/>
        </w:rPr>
        <w:t>.</w:t>
      </w:r>
      <w:r w:rsidR="00F06F61" w:rsidRPr="00B64FF0">
        <w:rPr>
          <w:rFonts w:ascii="Arial" w:hAnsi="Arial" w:cs="Arial"/>
          <w:sz w:val="22"/>
          <w:szCs w:val="22"/>
        </w:rPr>
        <w:t xml:space="preserve"> </w:t>
      </w:r>
    </w:p>
    <w:p w:rsidR="00F06F61" w:rsidRPr="00B64FF0" w:rsidRDefault="00250CBA" w:rsidP="00A24B11">
      <w:pPr>
        <w:pStyle w:val="formattext"/>
        <w:spacing w:after="240" w:afterAutospacing="0"/>
        <w:jc w:val="both"/>
        <w:rPr>
          <w:rFonts w:ascii="Arial" w:hAnsi="Arial" w:cs="Arial"/>
          <w:sz w:val="22"/>
          <w:szCs w:val="22"/>
        </w:rPr>
      </w:pPr>
      <w:r w:rsidRPr="00B64FF0">
        <w:rPr>
          <w:rFonts w:ascii="Arial" w:hAnsi="Arial" w:cs="Arial"/>
          <w:sz w:val="22"/>
          <w:szCs w:val="22"/>
        </w:rPr>
        <w:t>6.</w:t>
      </w:r>
      <w:r w:rsidR="00F06F61" w:rsidRPr="00B64FF0">
        <w:rPr>
          <w:rFonts w:ascii="Arial" w:hAnsi="Arial" w:cs="Arial"/>
          <w:sz w:val="22"/>
          <w:szCs w:val="22"/>
        </w:rPr>
        <w:t xml:space="preserve"> </w:t>
      </w:r>
      <w:r w:rsidR="00A24B11" w:rsidRPr="00B64FF0">
        <w:rPr>
          <w:rFonts w:ascii="Arial" w:hAnsi="Arial" w:cs="Arial"/>
          <w:b/>
          <w:sz w:val="22"/>
          <w:szCs w:val="22"/>
        </w:rPr>
        <w:t>Д</w:t>
      </w:r>
      <w:r w:rsidR="00F06F61" w:rsidRPr="00B64FF0">
        <w:rPr>
          <w:rFonts w:ascii="Arial" w:hAnsi="Arial" w:cs="Arial"/>
          <w:b/>
          <w:sz w:val="22"/>
          <w:szCs w:val="22"/>
        </w:rPr>
        <w:t>окументы, подтверждающие, что для исполнителя работ по подготовке проектной документации и (или) выполнению инженерных изысканий не требуется членство в саморегулируемой организации</w:t>
      </w:r>
      <w:r w:rsidR="00F06F61" w:rsidRPr="00B64FF0">
        <w:rPr>
          <w:rFonts w:ascii="Arial" w:hAnsi="Arial" w:cs="Arial"/>
          <w:sz w:val="22"/>
          <w:szCs w:val="22"/>
        </w:rPr>
        <w:t xml:space="preserve"> в области архитектурно-строительного проектирования и (или) в области инженерных изысканий по основаниям, предусмотренным </w:t>
      </w:r>
      <w:hyperlink r:id="rId5" w:history="1">
        <w:r w:rsidR="00F06F61" w:rsidRPr="00B64FF0">
          <w:rPr>
            <w:rStyle w:val="a4"/>
            <w:rFonts w:ascii="Arial" w:hAnsi="Arial" w:cs="Arial"/>
            <w:color w:val="auto"/>
            <w:sz w:val="22"/>
            <w:szCs w:val="22"/>
            <w:u w:val="none"/>
          </w:rPr>
          <w:t>частью 2_1 статьи 47</w:t>
        </w:r>
      </w:hyperlink>
      <w:r w:rsidR="00F06F61" w:rsidRPr="00B64FF0">
        <w:rPr>
          <w:rFonts w:ascii="Arial" w:hAnsi="Arial" w:cs="Arial"/>
          <w:sz w:val="22"/>
          <w:szCs w:val="22"/>
        </w:rPr>
        <w:t xml:space="preserve"> и </w:t>
      </w:r>
      <w:hyperlink r:id="rId6" w:history="1">
        <w:r w:rsidR="00F06F61" w:rsidRPr="00B64FF0">
          <w:rPr>
            <w:rStyle w:val="a4"/>
            <w:rFonts w:ascii="Arial" w:hAnsi="Arial" w:cs="Arial"/>
            <w:color w:val="auto"/>
            <w:sz w:val="22"/>
            <w:szCs w:val="22"/>
            <w:u w:val="none"/>
          </w:rPr>
          <w:t>частью 4_1 статьи 48 Градостроительного кодекса Российской Федерации</w:t>
        </w:r>
      </w:hyperlink>
      <w:r w:rsidR="00F06F61" w:rsidRPr="00B64FF0">
        <w:rPr>
          <w:rFonts w:ascii="Arial" w:hAnsi="Arial" w:cs="Arial"/>
          <w:sz w:val="22"/>
          <w:szCs w:val="22"/>
        </w:rPr>
        <w:t xml:space="preserve"> (предоставляется, если не представлен документ, указанный в п</w:t>
      </w:r>
      <w:r w:rsidR="004730FC" w:rsidRPr="00B64FF0">
        <w:rPr>
          <w:rFonts w:ascii="Arial" w:hAnsi="Arial" w:cs="Arial"/>
          <w:sz w:val="22"/>
          <w:szCs w:val="22"/>
        </w:rPr>
        <w:t>одпункте «</w:t>
      </w:r>
      <w:r w:rsidR="00F06F61" w:rsidRPr="00B64FF0">
        <w:rPr>
          <w:rFonts w:ascii="Arial" w:hAnsi="Arial" w:cs="Arial"/>
          <w:sz w:val="22"/>
          <w:szCs w:val="22"/>
        </w:rPr>
        <w:t>к</w:t>
      </w:r>
      <w:r w:rsidR="004730FC" w:rsidRPr="00B64FF0">
        <w:rPr>
          <w:rFonts w:ascii="Arial" w:hAnsi="Arial" w:cs="Arial"/>
          <w:sz w:val="22"/>
          <w:szCs w:val="22"/>
        </w:rPr>
        <w:t>»</w:t>
      </w:r>
      <w:r w:rsidR="00F06F61" w:rsidRPr="00B64FF0">
        <w:rPr>
          <w:rFonts w:ascii="Arial" w:hAnsi="Arial" w:cs="Arial"/>
          <w:sz w:val="22"/>
          <w:szCs w:val="22"/>
        </w:rPr>
        <w:t xml:space="preserve"> настоящего пункта)</w:t>
      </w:r>
      <w:r w:rsidR="004730FC" w:rsidRPr="00B64FF0">
        <w:rPr>
          <w:rFonts w:ascii="Arial" w:hAnsi="Arial" w:cs="Arial"/>
          <w:sz w:val="22"/>
          <w:szCs w:val="22"/>
        </w:rPr>
        <w:t>.</w:t>
      </w:r>
    </w:p>
    <w:p w:rsidR="00F06F61" w:rsidRPr="00B64FF0" w:rsidRDefault="00250CBA" w:rsidP="004730FC">
      <w:pPr>
        <w:pStyle w:val="formattext"/>
        <w:jc w:val="both"/>
        <w:rPr>
          <w:rFonts w:ascii="Arial" w:hAnsi="Arial" w:cs="Arial"/>
          <w:sz w:val="22"/>
          <w:szCs w:val="22"/>
        </w:rPr>
      </w:pPr>
      <w:r w:rsidRPr="00B64FF0">
        <w:rPr>
          <w:rFonts w:ascii="Arial" w:hAnsi="Arial" w:cs="Arial"/>
          <w:sz w:val="22"/>
          <w:szCs w:val="22"/>
        </w:rPr>
        <w:t>7.</w:t>
      </w:r>
      <w:r w:rsidR="00F06F61" w:rsidRPr="00B64FF0">
        <w:rPr>
          <w:rFonts w:ascii="Arial" w:hAnsi="Arial" w:cs="Arial"/>
          <w:sz w:val="22"/>
          <w:szCs w:val="22"/>
        </w:rPr>
        <w:t xml:space="preserve"> </w:t>
      </w:r>
      <w:r w:rsidR="004730FC" w:rsidRPr="00B64FF0">
        <w:rPr>
          <w:rFonts w:ascii="Arial" w:hAnsi="Arial" w:cs="Arial"/>
          <w:b/>
          <w:sz w:val="22"/>
          <w:szCs w:val="22"/>
        </w:rPr>
        <w:t>Д</w:t>
      </w:r>
      <w:r w:rsidR="00F06F61" w:rsidRPr="00B64FF0">
        <w:rPr>
          <w:rFonts w:ascii="Arial" w:hAnsi="Arial" w:cs="Arial"/>
          <w:b/>
          <w:sz w:val="22"/>
          <w:szCs w:val="22"/>
        </w:rPr>
        <w:t>окумент, подтверждающий передачу проектной документации</w:t>
      </w:r>
      <w:r w:rsidR="00F06F61" w:rsidRPr="00B64FF0">
        <w:rPr>
          <w:rFonts w:ascii="Arial" w:hAnsi="Arial" w:cs="Arial"/>
          <w:sz w:val="22"/>
          <w:szCs w:val="22"/>
        </w:rPr>
        <w:t xml:space="preserve"> и (или) результатов инженерных изысканий застройщику (техническому заказчику)</w:t>
      </w:r>
      <w:r w:rsidR="004730FC" w:rsidRPr="00B64FF0">
        <w:rPr>
          <w:rFonts w:ascii="Arial" w:hAnsi="Arial" w:cs="Arial"/>
          <w:sz w:val="22"/>
          <w:szCs w:val="22"/>
        </w:rPr>
        <w:t>.</w:t>
      </w:r>
    </w:p>
    <w:p w:rsidR="00390B98" w:rsidRPr="00B64FF0" w:rsidRDefault="00250CBA" w:rsidP="004730FC">
      <w:pPr>
        <w:pStyle w:val="formattext"/>
        <w:jc w:val="both"/>
        <w:rPr>
          <w:rFonts w:ascii="Arial" w:hAnsi="Arial" w:cs="Arial"/>
          <w:b/>
          <w:sz w:val="22"/>
          <w:szCs w:val="22"/>
        </w:rPr>
      </w:pPr>
      <w:r w:rsidRPr="00B64FF0">
        <w:rPr>
          <w:rFonts w:ascii="Arial" w:hAnsi="Arial" w:cs="Arial"/>
          <w:sz w:val="22"/>
          <w:szCs w:val="22"/>
        </w:rPr>
        <w:t>8.</w:t>
      </w:r>
      <w:r w:rsidR="00601611" w:rsidRPr="00B64FF0">
        <w:rPr>
          <w:rFonts w:ascii="Arial" w:hAnsi="Arial" w:cs="Arial"/>
          <w:sz w:val="22"/>
          <w:szCs w:val="22"/>
        </w:rPr>
        <w:t xml:space="preserve"> </w:t>
      </w:r>
      <w:r w:rsidR="004730FC" w:rsidRPr="00B64FF0">
        <w:rPr>
          <w:rFonts w:ascii="Arial" w:hAnsi="Arial" w:cs="Arial"/>
          <w:b/>
          <w:sz w:val="22"/>
          <w:szCs w:val="22"/>
        </w:rPr>
        <w:t>С</w:t>
      </w:r>
      <w:r w:rsidR="00601611" w:rsidRPr="00B64FF0">
        <w:rPr>
          <w:rFonts w:ascii="Arial" w:hAnsi="Arial" w:cs="Arial"/>
          <w:b/>
          <w:sz w:val="22"/>
          <w:szCs w:val="22"/>
        </w:rPr>
        <w:t>оглашение о передаче полномочий государственного (муниципального) заказчика</w:t>
      </w:r>
      <w:r w:rsidR="00601611" w:rsidRPr="00B64FF0">
        <w:rPr>
          <w:rFonts w:ascii="Arial" w:hAnsi="Arial" w:cs="Arial"/>
          <w:sz w:val="22"/>
          <w:szCs w:val="22"/>
        </w:rPr>
        <w:t xml:space="preserve"> по заключению и исполнению от имени соответствующего публично-правового образования государственных (муниципальных) контрактов 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w:t>
      </w:r>
    </w:p>
    <w:sectPr w:rsidR="00390B98" w:rsidRPr="00B64FF0" w:rsidSect="00F06F61">
      <w:pgSz w:w="11906" w:h="16838"/>
      <w:pgMar w:top="284"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93775"/>
    <w:multiLevelType w:val="hybridMultilevel"/>
    <w:tmpl w:val="6E0C21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927325"/>
    <w:multiLevelType w:val="hybridMultilevel"/>
    <w:tmpl w:val="C7EC404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abstractNum w:abstractNumId="2" w15:restartNumberingAfterBreak="0">
    <w:nsid w:val="5D7E7C1B"/>
    <w:multiLevelType w:val="hybridMultilevel"/>
    <w:tmpl w:val="9C90DDE8"/>
    <w:lvl w:ilvl="0" w:tplc="04190001">
      <w:start w:val="1"/>
      <w:numFmt w:val="bullet"/>
      <w:lvlText w:val=""/>
      <w:lvlJc w:val="left"/>
      <w:pPr>
        <w:ind w:left="1202" w:hanging="360"/>
      </w:pPr>
      <w:rPr>
        <w:rFonts w:ascii="Symbol" w:hAnsi="Symbol" w:hint="default"/>
      </w:rPr>
    </w:lvl>
    <w:lvl w:ilvl="1" w:tplc="04190003" w:tentative="1">
      <w:start w:val="1"/>
      <w:numFmt w:val="bullet"/>
      <w:lvlText w:val="o"/>
      <w:lvlJc w:val="left"/>
      <w:pPr>
        <w:ind w:left="1922" w:hanging="360"/>
      </w:pPr>
      <w:rPr>
        <w:rFonts w:ascii="Courier New" w:hAnsi="Courier New" w:cs="Courier New" w:hint="default"/>
      </w:rPr>
    </w:lvl>
    <w:lvl w:ilvl="2" w:tplc="04190005" w:tentative="1">
      <w:start w:val="1"/>
      <w:numFmt w:val="bullet"/>
      <w:lvlText w:val=""/>
      <w:lvlJc w:val="left"/>
      <w:pPr>
        <w:ind w:left="2642" w:hanging="360"/>
      </w:pPr>
      <w:rPr>
        <w:rFonts w:ascii="Wingdings" w:hAnsi="Wingdings" w:hint="default"/>
      </w:rPr>
    </w:lvl>
    <w:lvl w:ilvl="3" w:tplc="04190001" w:tentative="1">
      <w:start w:val="1"/>
      <w:numFmt w:val="bullet"/>
      <w:lvlText w:val=""/>
      <w:lvlJc w:val="left"/>
      <w:pPr>
        <w:ind w:left="3362" w:hanging="360"/>
      </w:pPr>
      <w:rPr>
        <w:rFonts w:ascii="Symbol" w:hAnsi="Symbol" w:hint="default"/>
      </w:rPr>
    </w:lvl>
    <w:lvl w:ilvl="4" w:tplc="04190003" w:tentative="1">
      <w:start w:val="1"/>
      <w:numFmt w:val="bullet"/>
      <w:lvlText w:val="o"/>
      <w:lvlJc w:val="left"/>
      <w:pPr>
        <w:ind w:left="4082" w:hanging="360"/>
      </w:pPr>
      <w:rPr>
        <w:rFonts w:ascii="Courier New" w:hAnsi="Courier New" w:cs="Courier New" w:hint="default"/>
      </w:rPr>
    </w:lvl>
    <w:lvl w:ilvl="5" w:tplc="04190005" w:tentative="1">
      <w:start w:val="1"/>
      <w:numFmt w:val="bullet"/>
      <w:lvlText w:val=""/>
      <w:lvlJc w:val="left"/>
      <w:pPr>
        <w:ind w:left="4802" w:hanging="360"/>
      </w:pPr>
      <w:rPr>
        <w:rFonts w:ascii="Wingdings" w:hAnsi="Wingdings" w:hint="default"/>
      </w:rPr>
    </w:lvl>
    <w:lvl w:ilvl="6" w:tplc="04190001" w:tentative="1">
      <w:start w:val="1"/>
      <w:numFmt w:val="bullet"/>
      <w:lvlText w:val=""/>
      <w:lvlJc w:val="left"/>
      <w:pPr>
        <w:ind w:left="5522" w:hanging="360"/>
      </w:pPr>
      <w:rPr>
        <w:rFonts w:ascii="Symbol" w:hAnsi="Symbol" w:hint="default"/>
      </w:rPr>
    </w:lvl>
    <w:lvl w:ilvl="7" w:tplc="04190003" w:tentative="1">
      <w:start w:val="1"/>
      <w:numFmt w:val="bullet"/>
      <w:lvlText w:val="o"/>
      <w:lvlJc w:val="left"/>
      <w:pPr>
        <w:ind w:left="6242" w:hanging="360"/>
      </w:pPr>
      <w:rPr>
        <w:rFonts w:ascii="Courier New" w:hAnsi="Courier New" w:cs="Courier New" w:hint="default"/>
      </w:rPr>
    </w:lvl>
    <w:lvl w:ilvl="8" w:tplc="04190005" w:tentative="1">
      <w:start w:val="1"/>
      <w:numFmt w:val="bullet"/>
      <w:lvlText w:val=""/>
      <w:lvlJc w:val="left"/>
      <w:pPr>
        <w:ind w:left="69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CE6"/>
    <w:rsid w:val="000C2865"/>
    <w:rsid w:val="00124D19"/>
    <w:rsid w:val="00163EA1"/>
    <w:rsid w:val="001A570A"/>
    <w:rsid w:val="001E111B"/>
    <w:rsid w:val="00250CBA"/>
    <w:rsid w:val="002C6640"/>
    <w:rsid w:val="00356C00"/>
    <w:rsid w:val="00390B98"/>
    <w:rsid w:val="00393DF3"/>
    <w:rsid w:val="003A47F3"/>
    <w:rsid w:val="004068B5"/>
    <w:rsid w:val="004412DE"/>
    <w:rsid w:val="004730FC"/>
    <w:rsid w:val="004F1965"/>
    <w:rsid w:val="004F3D41"/>
    <w:rsid w:val="00510F2A"/>
    <w:rsid w:val="0057063A"/>
    <w:rsid w:val="005D7699"/>
    <w:rsid w:val="00601611"/>
    <w:rsid w:val="008274E9"/>
    <w:rsid w:val="008439D2"/>
    <w:rsid w:val="00855E00"/>
    <w:rsid w:val="0094445C"/>
    <w:rsid w:val="009A69E1"/>
    <w:rsid w:val="00A03230"/>
    <w:rsid w:val="00A24B11"/>
    <w:rsid w:val="00AA72A7"/>
    <w:rsid w:val="00AE77CA"/>
    <w:rsid w:val="00B154A7"/>
    <w:rsid w:val="00B50C36"/>
    <w:rsid w:val="00B64FF0"/>
    <w:rsid w:val="00B811DF"/>
    <w:rsid w:val="00BD3CE6"/>
    <w:rsid w:val="00BE26F4"/>
    <w:rsid w:val="00C23AF4"/>
    <w:rsid w:val="00C44A8E"/>
    <w:rsid w:val="00C55AB4"/>
    <w:rsid w:val="00C563C2"/>
    <w:rsid w:val="00CB37D8"/>
    <w:rsid w:val="00DF3364"/>
    <w:rsid w:val="00E539DD"/>
    <w:rsid w:val="00F05505"/>
    <w:rsid w:val="00F06F61"/>
    <w:rsid w:val="00F837C1"/>
    <w:rsid w:val="00FB4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89F5"/>
  <w15:docId w15:val="{CC1EFCEB-CB05-4E5C-A277-5DA36B07E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03230"/>
    <w:pPr>
      <w:ind w:left="720"/>
      <w:contextualSpacing/>
    </w:pPr>
  </w:style>
  <w:style w:type="paragraph" w:customStyle="1" w:styleId="headertext">
    <w:name w:val="header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B15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154A7"/>
    <w:rPr>
      <w:color w:val="0000FF"/>
      <w:u w:val="single"/>
    </w:rPr>
  </w:style>
  <w:style w:type="paragraph" w:styleId="a5">
    <w:name w:val="Balloon Text"/>
    <w:basedOn w:val="a"/>
    <w:link w:val="a6"/>
    <w:uiPriority w:val="99"/>
    <w:semiHidden/>
    <w:unhideWhenUsed/>
    <w:rsid w:val="0094445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444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40936">
      <w:bodyDiv w:val="1"/>
      <w:marLeft w:val="0"/>
      <w:marRight w:val="0"/>
      <w:marTop w:val="0"/>
      <w:marBottom w:val="0"/>
      <w:divBdr>
        <w:top w:val="none" w:sz="0" w:space="0" w:color="auto"/>
        <w:left w:val="none" w:sz="0" w:space="0" w:color="auto"/>
        <w:bottom w:val="none" w:sz="0" w:space="0" w:color="auto"/>
        <w:right w:val="none" w:sz="0" w:space="0" w:color="auto"/>
      </w:divBdr>
      <w:divsChild>
        <w:div w:id="1155685858">
          <w:marLeft w:val="0"/>
          <w:marRight w:val="0"/>
          <w:marTop w:val="0"/>
          <w:marBottom w:val="0"/>
          <w:divBdr>
            <w:top w:val="none" w:sz="0" w:space="0" w:color="auto"/>
            <w:left w:val="none" w:sz="0" w:space="0" w:color="auto"/>
            <w:bottom w:val="none" w:sz="0" w:space="0" w:color="auto"/>
            <w:right w:val="none" w:sz="0" w:space="0" w:color="auto"/>
          </w:divBdr>
        </w:div>
        <w:div w:id="1437603868">
          <w:marLeft w:val="0"/>
          <w:marRight w:val="0"/>
          <w:marTop w:val="0"/>
          <w:marBottom w:val="0"/>
          <w:divBdr>
            <w:top w:val="none" w:sz="0" w:space="0" w:color="auto"/>
            <w:left w:val="none" w:sz="0" w:space="0" w:color="auto"/>
            <w:bottom w:val="none" w:sz="0" w:space="0" w:color="auto"/>
            <w:right w:val="none" w:sz="0" w:space="0" w:color="auto"/>
          </w:divBdr>
        </w:div>
      </w:divsChild>
    </w:div>
    <w:div w:id="109858325">
      <w:bodyDiv w:val="1"/>
      <w:marLeft w:val="0"/>
      <w:marRight w:val="0"/>
      <w:marTop w:val="0"/>
      <w:marBottom w:val="0"/>
      <w:divBdr>
        <w:top w:val="none" w:sz="0" w:space="0" w:color="auto"/>
        <w:left w:val="none" w:sz="0" w:space="0" w:color="auto"/>
        <w:bottom w:val="none" w:sz="0" w:space="0" w:color="auto"/>
        <w:right w:val="none" w:sz="0" w:space="0" w:color="auto"/>
      </w:divBdr>
    </w:div>
    <w:div w:id="126631949">
      <w:bodyDiv w:val="1"/>
      <w:marLeft w:val="0"/>
      <w:marRight w:val="0"/>
      <w:marTop w:val="0"/>
      <w:marBottom w:val="0"/>
      <w:divBdr>
        <w:top w:val="none" w:sz="0" w:space="0" w:color="auto"/>
        <w:left w:val="none" w:sz="0" w:space="0" w:color="auto"/>
        <w:bottom w:val="none" w:sz="0" w:space="0" w:color="auto"/>
        <w:right w:val="none" w:sz="0" w:space="0" w:color="auto"/>
      </w:divBdr>
      <w:divsChild>
        <w:div w:id="1710493485">
          <w:marLeft w:val="0"/>
          <w:marRight w:val="0"/>
          <w:marTop w:val="0"/>
          <w:marBottom w:val="0"/>
          <w:divBdr>
            <w:top w:val="none" w:sz="0" w:space="0" w:color="auto"/>
            <w:left w:val="none" w:sz="0" w:space="0" w:color="auto"/>
            <w:bottom w:val="none" w:sz="0" w:space="0" w:color="auto"/>
            <w:right w:val="none" w:sz="0" w:space="0" w:color="auto"/>
          </w:divBdr>
        </w:div>
        <w:div w:id="1174682348">
          <w:marLeft w:val="0"/>
          <w:marRight w:val="0"/>
          <w:marTop w:val="0"/>
          <w:marBottom w:val="0"/>
          <w:divBdr>
            <w:top w:val="none" w:sz="0" w:space="0" w:color="auto"/>
            <w:left w:val="none" w:sz="0" w:space="0" w:color="auto"/>
            <w:bottom w:val="none" w:sz="0" w:space="0" w:color="auto"/>
            <w:right w:val="none" w:sz="0" w:space="0" w:color="auto"/>
          </w:divBdr>
        </w:div>
      </w:divsChild>
    </w:div>
    <w:div w:id="680203410">
      <w:bodyDiv w:val="1"/>
      <w:marLeft w:val="0"/>
      <w:marRight w:val="0"/>
      <w:marTop w:val="0"/>
      <w:marBottom w:val="0"/>
      <w:divBdr>
        <w:top w:val="none" w:sz="0" w:space="0" w:color="auto"/>
        <w:left w:val="none" w:sz="0" w:space="0" w:color="auto"/>
        <w:bottom w:val="none" w:sz="0" w:space="0" w:color="auto"/>
        <w:right w:val="none" w:sz="0" w:space="0" w:color="auto"/>
      </w:divBdr>
    </w:div>
    <w:div w:id="965744550">
      <w:bodyDiv w:val="1"/>
      <w:marLeft w:val="0"/>
      <w:marRight w:val="0"/>
      <w:marTop w:val="0"/>
      <w:marBottom w:val="0"/>
      <w:divBdr>
        <w:top w:val="none" w:sz="0" w:space="0" w:color="auto"/>
        <w:left w:val="none" w:sz="0" w:space="0" w:color="auto"/>
        <w:bottom w:val="none" w:sz="0" w:space="0" w:color="auto"/>
        <w:right w:val="none" w:sz="0" w:space="0" w:color="auto"/>
      </w:divBdr>
      <w:divsChild>
        <w:div w:id="245116067">
          <w:marLeft w:val="0"/>
          <w:marRight w:val="0"/>
          <w:marTop w:val="0"/>
          <w:marBottom w:val="0"/>
          <w:divBdr>
            <w:top w:val="none" w:sz="0" w:space="0" w:color="auto"/>
            <w:left w:val="none" w:sz="0" w:space="0" w:color="auto"/>
            <w:bottom w:val="none" w:sz="0" w:space="0" w:color="auto"/>
            <w:right w:val="none" w:sz="0" w:space="0" w:color="auto"/>
          </w:divBdr>
        </w:div>
        <w:div w:id="40327951">
          <w:marLeft w:val="0"/>
          <w:marRight w:val="0"/>
          <w:marTop w:val="0"/>
          <w:marBottom w:val="0"/>
          <w:divBdr>
            <w:top w:val="none" w:sz="0" w:space="0" w:color="auto"/>
            <w:left w:val="none" w:sz="0" w:space="0" w:color="auto"/>
            <w:bottom w:val="none" w:sz="0" w:space="0" w:color="auto"/>
            <w:right w:val="none" w:sz="0" w:space="0" w:color="auto"/>
          </w:divBdr>
        </w:div>
        <w:div w:id="2105412974">
          <w:marLeft w:val="0"/>
          <w:marRight w:val="0"/>
          <w:marTop w:val="0"/>
          <w:marBottom w:val="0"/>
          <w:divBdr>
            <w:top w:val="none" w:sz="0" w:space="0" w:color="auto"/>
            <w:left w:val="none" w:sz="0" w:space="0" w:color="auto"/>
            <w:bottom w:val="none" w:sz="0" w:space="0" w:color="auto"/>
            <w:right w:val="none" w:sz="0" w:space="0" w:color="auto"/>
          </w:divBdr>
        </w:div>
        <w:div w:id="1118262328">
          <w:marLeft w:val="0"/>
          <w:marRight w:val="0"/>
          <w:marTop w:val="0"/>
          <w:marBottom w:val="0"/>
          <w:divBdr>
            <w:top w:val="none" w:sz="0" w:space="0" w:color="auto"/>
            <w:left w:val="none" w:sz="0" w:space="0" w:color="auto"/>
            <w:bottom w:val="none" w:sz="0" w:space="0" w:color="auto"/>
            <w:right w:val="none" w:sz="0" w:space="0" w:color="auto"/>
          </w:divBdr>
        </w:div>
        <w:div w:id="40788894">
          <w:marLeft w:val="0"/>
          <w:marRight w:val="0"/>
          <w:marTop w:val="0"/>
          <w:marBottom w:val="0"/>
          <w:divBdr>
            <w:top w:val="none" w:sz="0" w:space="0" w:color="auto"/>
            <w:left w:val="none" w:sz="0" w:space="0" w:color="auto"/>
            <w:bottom w:val="none" w:sz="0" w:space="0" w:color="auto"/>
            <w:right w:val="none" w:sz="0" w:space="0" w:color="auto"/>
          </w:divBdr>
        </w:div>
      </w:divsChild>
    </w:div>
    <w:div w:id="1127622135">
      <w:bodyDiv w:val="1"/>
      <w:marLeft w:val="0"/>
      <w:marRight w:val="0"/>
      <w:marTop w:val="0"/>
      <w:marBottom w:val="0"/>
      <w:divBdr>
        <w:top w:val="none" w:sz="0" w:space="0" w:color="auto"/>
        <w:left w:val="none" w:sz="0" w:space="0" w:color="auto"/>
        <w:bottom w:val="none" w:sz="0" w:space="0" w:color="auto"/>
        <w:right w:val="none" w:sz="0" w:space="0" w:color="auto"/>
      </w:divBdr>
    </w:div>
    <w:div w:id="1832519728">
      <w:bodyDiv w:val="1"/>
      <w:marLeft w:val="0"/>
      <w:marRight w:val="0"/>
      <w:marTop w:val="0"/>
      <w:marBottom w:val="0"/>
      <w:divBdr>
        <w:top w:val="none" w:sz="0" w:space="0" w:color="auto"/>
        <w:left w:val="none" w:sz="0" w:space="0" w:color="auto"/>
        <w:bottom w:val="none" w:sz="0" w:space="0" w:color="auto"/>
        <w:right w:val="none" w:sz="0" w:space="0" w:color="auto"/>
      </w:divBdr>
    </w:div>
    <w:div w:id="208387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kodeks://link/d?nd=901919338&amp;prevdoc=902030917&amp;point=mark=00000000000000000000000000000000000000000000000000BU40PG" TargetMode="External"/><Relationship Id="rId5" Type="http://schemas.openxmlformats.org/officeDocument/2006/relationships/hyperlink" Target="kodeks://link/d?nd=901919338&amp;prevdoc=902030917&amp;point=mark=00000000000000000000000000000000000000000000000000BTG0P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937</Words>
  <Characters>5345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Владелец</dc:creator>
  <cp:lastModifiedBy>Пользователь Windows</cp:lastModifiedBy>
  <cp:revision>3</cp:revision>
  <cp:lastPrinted>2020-01-27T02:21:00Z</cp:lastPrinted>
  <dcterms:created xsi:type="dcterms:W3CDTF">2021-01-27T00:59:00Z</dcterms:created>
  <dcterms:modified xsi:type="dcterms:W3CDTF">2021-01-27T02:12:00Z</dcterms:modified>
</cp:coreProperties>
</file>