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61" w:rsidRPr="00E62517" w:rsidRDefault="00E62517" w:rsidP="00F06F61">
      <w:pPr>
        <w:pStyle w:val="header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ПЕРЕЧЕНЬ ДОКУМЕНТОВ, ПРЕДСТАВЛЯЕМЫХ </w:t>
      </w:r>
      <w:r w:rsidR="00F06F61" w:rsidRPr="00E62517">
        <w:rPr>
          <w:rFonts w:ascii="Arial" w:hAnsi="Arial" w:cs="Arial"/>
          <w:sz w:val="22"/>
          <w:szCs w:val="22"/>
        </w:rPr>
        <w:t>ДЛЯ ПРОВЕДЕНИЯ ГОСУДАРСТВЕННОЙ ЭКСПЕРТИЗЫ</w:t>
      </w:r>
      <w:r w:rsidRPr="00E62517">
        <w:rPr>
          <w:rFonts w:ascii="Arial" w:hAnsi="Arial" w:cs="Arial"/>
          <w:sz w:val="22"/>
          <w:szCs w:val="22"/>
        </w:rPr>
        <w:t xml:space="preserve"> ОДНОВРЕМЕННО ПРОЕКТНОЙ ДОКУМЕНТАЦИИ И РЕЗУЛЬТАТОВ ИНЖЕНЕРНЫХ ИЗЫСКАНИЙ</w:t>
      </w:r>
    </w:p>
    <w:p w:rsidR="00CB37D8" w:rsidRPr="00E62517" w:rsidRDefault="005E4D8D" w:rsidP="00E62517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E62517" w:rsidRPr="00E62517">
        <w:rPr>
          <w:rFonts w:ascii="Arial" w:hAnsi="Arial" w:cs="Arial"/>
          <w:b/>
          <w:sz w:val="22"/>
          <w:szCs w:val="22"/>
        </w:rPr>
        <w:t>З</w:t>
      </w:r>
      <w:r w:rsidR="00CB37D8" w:rsidRPr="00E62517">
        <w:rPr>
          <w:rFonts w:ascii="Arial" w:hAnsi="Arial" w:cs="Arial"/>
          <w:b/>
          <w:sz w:val="22"/>
          <w:szCs w:val="22"/>
        </w:rPr>
        <w:t>аявление о проведении государственной экспертизы</w:t>
      </w:r>
      <w:r w:rsidR="00CB37D8" w:rsidRPr="00E62517">
        <w:rPr>
          <w:rFonts w:ascii="Arial" w:hAnsi="Arial" w:cs="Arial"/>
          <w:sz w:val="22"/>
          <w:szCs w:val="22"/>
        </w:rPr>
        <w:t>, в котором указываются:</w:t>
      </w:r>
    </w:p>
    <w:p w:rsidR="00CB37D8" w:rsidRPr="00E62517" w:rsidRDefault="00E62517" w:rsidP="00E62517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CB37D8" w:rsidRPr="00E62517">
        <w:rPr>
          <w:rFonts w:ascii="Arial" w:hAnsi="Arial" w:cs="Arial"/>
          <w:i/>
          <w:sz w:val="22"/>
          <w:szCs w:val="22"/>
        </w:rPr>
        <w:t xml:space="preserve">идентификационные сведения об исполнителях работ </w:t>
      </w:r>
      <w:r>
        <w:rPr>
          <w:rFonts w:ascii="Arial" w:hAnsi="Arial" w:cs="Arial"/>
          <w:i/>
          <w:sz w:val="22"/>
          <w:szCs w:val="22"/>
        </w:rPr>
        <w:t>–</w:t>
      </w:r>
      <w:r w:rsidR="00CB37D8" w:rsidRPr="00E62517">
        <w:rPr>
          <w:rFonts w:ascii="Arial" w:hAnsi="Arial" w:cs="Arial"/>
          <w:i/>
          <w:sz w:val="22"/>
          <w:szCs w:val="22"/>
        </w:rPr>
        <w:t xml:space="preserve"> лицах, осуществивших подготовку проектной документации и выполнивших инженерные изыскания:</w:t>
      </w:r>
    </w:p>
    <w:p w:rsidR="00E62517" w:rsidRDefault="00CB37D8" w:rsidP="00CB37D8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индивидуального предпринимателя</w:t>
      </w:r>
      <w:r w:rsidR="00E62517">
        <w:rPr>
          <w:rFonts w:ascii="Arial" w:hAnsi="Arial" w:cs="Arial"/>
          <w:sz w:val="22"/>
          <w:szCs w:val="22"/>
        </w:rPr>
        <w:t>:</w:t>
      </w:r>
    </w:p>
    <w:p w:rsidR="00CB37D8" w:rsidRPr="00E62517" w:rsidRDefault="00E62517" w:rsidP="00E62517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37D8" w:rsidRPr="00E62517">
        <w:rPr>
          <w:rFonts w:ascii="Arial" w:hAnsi="Arial" w:cs="Arial"/>
          <w:sz w:val="22"/>
          <w:szCs w:val="22"/>
        </w:rPr>
        <w:t xml:space="preserve">фамилия, имя, отчество (при наличии),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страховой номер индивидуального лицевого счета в системе обязательного пенсионного страхования,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основной государственный регистрационный номер,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почтовый адрес,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адрес электронной почты (при наличии); </w:t>
      </w:r>
    </w:p>
    <w:p w:rsidR="00E62517" w:rsidRDefault="00CB37D8" w:rsidP="00CB37D8">
      <w:pPr>
        <w:pStyle w:val="formattext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юридического лица</w:t>
      </w:r>
      <w:r w:rsidR="00E62517">
        <w:rPr>
          <w:rFonts w:ascii="Arial" w:hAnsi="Arial" w:cs="Arial"/>
          <w:sz w:val="22"/>
          <w:szCs w:val="22"/>
        </w:rPr>
        <w:t>:</w:t>
      </w:r>
      <w:r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CB37D8" w:rsidP="00E62517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полное наименование,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идентификационный номер налогоплательщика,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основной государственный регистрационный номер, код причины постановки на учет в налоговом органе,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место нахождения и адрес,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адрес электронной почты (при наличии) юридического лица);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</w:p>
    <w:p w:rsidR="00CB37D8" w:rsidRPr="00E62517" w:rsidRDefault="00E62517" w:rsidP="00E62517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B37D8" w:rsidRPr="00E62517">
        <w:rPr>
          <w:rFonts w:ascii="Arial" w:hAnsi="Arial" w:cs="Arial"/>
          <w:i/>
          <w:sz w:val="22"/>
          <w:szCs w:val="22"/>
        </w:rPr>
        <w:t xml:space="preserve">идентификационные сведения об объекте капитального строительства, проектная документация и (или) результаты инженерных изысканий, в отношении которого представлены на государственную экспертизу: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сведения о функциональном назначении объекта капитального строительства;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почтовый (строительный) адрес объекта капитального строительства;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другие);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строительства;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номер и дата выдачи градостроительного плана земельного участка или номер и дата документа, которым утверждена документация по планировке территории;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</w:p>
    <w:p w:rsidR="005520CD" w:rsidRPr="00E62517" w:rsidRDefault="00E62517" w:rsidP="00E62517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520CD" w:rsidRPr="00E62517">
        <w:rPr>
          <w:rFonts w:ascii="Arial" w:hAnsi="Arial" w:cs="Arial"/>
          <w:i/>
          <w:sz w:val="22"/>
          <w:szCs w:val="22"/>
        </w:rPr>
        <w:t>идентификационные сведения о заявителе:</w:t>
      </w:r>
    </w:p>
    <w:p w:rsidR="00E62517" w:rsidRDefault="00E62517" w:rsidP="005520CD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физического лица:</w:t>
      </w:r>
    </w:p>
    <w:p w:rsidR="005520CD" w:rsidRPr="00E62517" w:rsidRDefault="00E62517" w:rsidP="00E62517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520CD" w:rsidRPr="00E62517">
        <w:rPr>
          <w:rFonts w:ascii="Arial" w:hAnsi="Arial" w:cs="Arial"/>
          <w:sz w:val="22"/>
          <w:szCs w:val="22"/>
        </w:rPr>
        <w:t>фамилия, имя, отчество (при наличии)</w:t>
      </w:r>
      <w:r>
        <w:rPr>
          <w:rFonts w:ascii="Arial" w:hAnsi="Arial" w:cs="Arial"/>
          <w:sz w:val="22"/>
          <w:szCs w:val="22"/>
        </w:rPr>
        <w:t>,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страховой номер индивидуального лицевого счета в системе обязательного пенсионного страхования,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почтовый адрес,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адрес электронной почты (при наличии); </w:t>
      </w:r>
    </w:p>
    <w:p w:rsidR="005520CD" w:rsidRPr="00E62517" w:rsidRDefault="005520CD" w:rsidP="005520CD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индивидуального предпринимателя</w:t>
      </w:r>
      <w:r w:rsidR="00E62517">
        <w:rPr>
          <w:rFonts w:ascii="Arial" w:hAnsi="Arial" w:cs="Arial"/>
          <w:sz w:val="22"/>
          <w:szCs w:val="22"/>
        </w:rPr>
        <w:t>:</w:t>
      </w:r>
      <w:r w:rsidRPr="00E62517">
        <w:rPr>
          <w:rFonts w:ascii="Arial" w:hAnsi="Arial" w:cs="Arial"/>
          <w:sz w:val="22"/>
          <w:szCs w:val="22"/>
        </w:rPr>
        <w:t xml:space="preserve">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фамилия, имя, отчество (при наличии), страховой номер индивидуального лицевого счета в системе обязательного пенсионного страхования,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основной государственный регистрационный номер,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почтовый адрес,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адрес электронной почты; </w:t>
      </w:r>
    </w:p>
    <w:p w:rsidR="00E62517" w:rsidRDefault="005520CD" w:rsidP="005520CD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юридического лица</w:t>
      </w:r>
      <w:r w:rsidR="00E62517">
        <w:rPr>
          <w:rFonts w:ascii="Arial" w:hAnsi="Arial" w:cs="Arial"/>
          <w:sz w:val="22"/>
          <w:szCs w:val="22"/>
        </w:rPr>
        <w:t>:</w:t>
      </w:r>
    </w:p>
    <w:p w:rsidR="005520CD" w:rsidRPr="00E62517" w:rsidRDefault="005520CD" w:rsidP="00E62517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полное наименование,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идентификационный номер налогоплательщика,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основной государственный регистрационный номер, код причины постановки на учет в налоговом органе,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место нахождения и адрес,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адрес электронной почты;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5520CD" w:rsidRPr="00E62517" w:rsidRDefault="00E62517" w:rsidP="00E62517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1.4.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520CD" w:rsidRPr="00E62517">
        <w:rPr>
          <w:rFonts w:ascii="Arial" w:hAnsi="Arial" w:cs="Arial"/>
          <w:i/>
          <w:sz w:val="22"/>
          <w:szCs w:val="22"/>
        </w:rPr>
        <w:t>идентификационные сведения о застройщике</w:t>
      </w:r>
      <w:r w:rsidR="005520CD" w:rsidRPr="00E62517">
        <w:rPr>
          <w:rFonts w:ascii="Arial" w:hAnsi="Arial" w:cs="Arial"/>
          <w:sz w:val="22"/>
          <w:szCs w:val="22"/>
        </w:rPr>
        <w:t xml:space="preserve">, </w:t>
      </w:r>
      <w:r w:rsidR="005520CD" w:rsidRPr="00E62517">
        <w:rPr>
          <w:rFonts w:ascii="Arial" w:hAnsi="Arial" w:cs="Arial"/>
          <w:i/>
          <w:sz w:val="22"/>
          <w:szCs w:val="22"/>
        </w:rPr>
        <w:t>техническом заказчик</w:t>
      </w:r>
      <w:r w:rsidR="005520CD" w:rsidRPr="00E62517">
        <w:rPr>
          <w:rFonts w:ascii="Arial" w:hAnsi="Arial" w:cs="Arial"/>
          <w:sz w:val="22"/>
          <w:szCs w:val="22"/>
        </w:rPr>
        <w:t>е: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те же сведения, что и в отношении заявителя</w:t>
      </w:r>
      <w:r w:rsidR="00E62517">
        <w:rPr>
          <w:rFonts w:ascii="Arial" w:hAnsi="Arial" w:cs="Arial"/>
          <w:sz w:val="22"/>
          <w:szCs w:val="22"/>
        </w:rPr>
        <w:t xml:space="preserve"> (см. п. 1.3)</w:t>
      </w:r>
      <w:r w:rsidRPr="00E62517">
        <w:rPr>
          <w:rFonts w:ascii="Arial" w:hAnsi="Arial" w:cs="Arial"/>
          <w:sz w:val="22"/>
          <w:szCs w:val="22"/>
        </w:rPr>
        <w:t>;</w:t>
      </w:r>
    </w:p>
    <w:p w:rsidR="00CB37D8" w:rsidRPr="00E62517" w:rsidRDefault="00E62517" w:rsidP="00E62517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lastRenderedPageBreak/>
        <w:t>1.4.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B37D8" w:rsidRPr="00E62517">
        <w:rPr>
          <w:rFonts w:ascii="Arial" w:hAnsi="Arial" w:cs="Arial"/>
          <w:i/>
          <w:sz w:val="22"/>
          <w:szCs w:val="22"/>
        </w:rPr>
        <w:t xml:space="preserve">сведения об использовании (о причинах неиспользования) экономически эффективной проектной документации повторного использования </w:t>
      </w:r>
      <w:r w:rsidR="00CB37D8" w:rsidRPr="00E62517">
        <w:rPr>
          <w:rFonts w:ascii="Arial" w:hAnsi="Arial" w:cs="Arial"/>
          <w:sz w:val="22"/>
          <w:szCs w:val="22"/>
        </w:rPr>
        <w:t>(далее - проектная документация повторного использования) при подготовке проектной документации, представленной для проведения государственной экспертизы,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</w:t>
      </w:r>
      <w:r>
        <w:rPr>
          <w:rFonts w:ascii="Arial" w:hAnsi="Arial" w:cs="Arial"/>
          <w:sz w:val="22"/>
          <w:szCs w:val="22"/>
        </w:rPr>
        <w:t>.</w:t>
      </w:r>
    </w:p>
    <w:p w:rsidR="005520CD" w:rsidRPr="00E62517" w:rsidRDefault="005E4D8D" w:rsidP="00E62517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2.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E62517" w:rsidRPr="003721C2">
        <w:rPr>
          <w:rFonts w:ascii="Arial" w:hAnsi="Arial" w:cs="Arial"/>
          <w:b/>
          <w:sz w:val="22"/>
          <w:szCs w:val="22"/>
        </w:rPr>
        <w:t>П</w:t>
      </w:r>
      <w:r w:rsidR="00CB37D8" w:rsidRPr="003721C2">
        <w:rPr>
          <w:rFonts w:ascii="Arial" w:hAnsi="Arial" w:cs="Arial"/>
          <w:b/>
          <w:sz w:val="22"/>
          <w:szCs w:val="22"/>
        </w:rPr>
        <w:t>роектная документация на объект капитального строительства</w:t>
      </w:r>
      <w:r w:rsidR="00CB37D8" w:rsidRPr="00E62517">
        <w:rPr>
          <w:rFonts w:ascii="Arial" w:hAnsi="Arial" w:cs="Arial"/>
          <w:sz w:val="22"/>
          <w:szCs w:val="22"/>
        </w:rPr>
        <w:t xml:space="preserve"> в соответствии с требованиями (в том числе к составу и содержанию разделов документации), установленными законодательством Российской Фе</w:t>
      </w:r>
      <w:r w:rsidR="005520CD" w:rsidRPr="00E62517">
        <w:rPr>
          <w:rFonts w:ascii="Arial" w:hAnsi="Arial" w:cs="Arial"/>
          <w:sz w:val="22"/>
          <w:szCs w:val="22"/>
        </w:rPr>
        <w:t>дерации</w:t>
      </w:r>
      <w:r w:rsidR="003721C2">
        <w:rPr>
          <w:rFonts w:ascii="Arial" w:hAnsi="Arial" w:cs="Arial"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3.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З</w:t>
      </w:r>
      <w:r w:rsidR="00CB37D8" w:rsidRPr="003721C2">
        <w:rPr>
          <w:rFonts w:ascii="Arial" w:hAnsi="Arial" w:cs="Arial"/>
          <w:b/>
          <w:sz w:val="22"/>
          <w:szCs w:val="22"/>
        </w:rPr>
        <w:t>адание на проектирование</w:t>
      </w:r>
      <w:r w:rsidR="003721C2">
        <w:rPr>
          <w:rFonts w:ascii="Arial" w:hAnsi="Arial" w:cs="Arial"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4.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Р</w:t>
      </w:r>
      <w:r w:rsidR="00CB37D8" w:rsidRPr="003721C2">
        <w:rPr>
          <w:rFonts w:ascii="Arial" w:hAnsi="Arial" w:cs="Arial"/>
          <w:b/>
          <w:sz w:val="22"/>
          <w:szCs w:val="22"/>
        </w:rPr>
        <w:t>езультаты инженерных изысканий</w:t>
      </w:r>
      <w:r w:rsidR="00CB37D8" w:rsidRPr="00E62517">
        <w:rPr>
          <w:rFonts w:ascii="Arial" w:hAnsi="Arial" w:cs="Arial"/>
          <w:sz w:val="22"/>
          <w:szCs w:val="22"/>
        </w:rPr>
        <w:t xml:space="preserve"> в соответствии с требованиями (в том числе к составу указанных результатов), установленными законодате</w:t>
      </w:r>
      <w:r w:rsidR="005520CD" w:rsidRPr="00E62517">
        <w:rPr>
          <w:rFonts w:ascii="Arial" w:hAnsi="Arial" w:cs="Arial"/>
          <w:sz w:val="22"/>
          <w:szCs w:val="22"/>
        </w:rPr>
        <w:t>льством Российской Федерации</w:t>
      </w:r>
      <w:r w:rsidR="003721C2">
        <w:rPr>
          <w:rFonts w:ascii="Arial" w:hAnsi="Arial" w:cs="Arial"/>
          <w:sz w:val="22"/>
          <w:szCs w:val="22"/>
        </w:rPr>
        <w:t>.</w:t>
      </w:r>
      <w:r w:rsidR="005520CD" w:rsidRPr="00E62517">
        <w:rPr>
          <w:rFonts w:ascii="Arial" w:hAnsi="Arial" w:cs="Arial"/>
          <w:sz w:val="22"/>
          <w:szCs w:val="22"/>
        </w:rPr>
        <w:br/>
      </w:r>
      <w:r w:rsidR="005520CD" w:rsidRPr="00E62517">
        <w:rPr>
          <w:rFonts w:ascii="Arial" w:hAnsi="Arial" w:cs="Arial"/>
          <w:sz w:val="22"/>
          <w:szCs w:val="22"/>
        </w:rPr>
        <w:br/>
      </w:r>
      <w:r w:rsidRPr="00E62517">
        <w:rPr>
          <w:rFonts w:ascii="Arial" w:hAnsi="Arial" w:cs="Arial"/>
          <w:sz w:val="22"/>
          <w:szCs w:val="22"/>
        </w:rPr>
        <w:t>5.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З</w:t>
      </w:r>
      <w:r w:rsidR="00CB37D8" w:rsidRPr="003721C2">
        <w:rPr>
          <w:rFonts w:ascii="Arial" w:hAnsi="Arial" w:cs="Arial"/>
          <w:b/>
          <w:sz w:val="22"/>
          <w:szCs w:val="22"/>
        </w:rPr>
        <w:t>адание на выполнение инженерных изысканий</w:t>
      </w:r>
      <w:r w:rsidR="003721C2">
        <w:rPr>
          <w:rFonts w:ascii="Arial" w:hAnsi="Arial" w:cs="Arial"/>
          <w:b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6.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П</w:t>
      </w:r>
      <w:r w:rsidR="00CB37D8" w:rsidRPr="003721C2">
        <w:rPr>
          <w:rFonts w:ascii="Arial" w:hAnsi="Arial" w:cs="Arial"/>
          <w:b/>
          <w:sz w:val="22"/>
          <w:szCs w:val="22"/>
        </w:rPr>
        <w:t>оложительное заключение государственной историко-культурной экспертизы</w:t>
      </w:r>
      <w:r w:rsidR="00CB37D8" w:rsidRPr="00E62517">
        <w:rPr>
          <w:rFonts w:ascii="Arial" w:hAnsi="Arial" w:cs="Arial"/>
          <w:sz w:val="22"/>
          <w:szCs w:val="22"/>
        </w:rPr>
        <w:t xml:space="preserve"> в случае проведения государственной экспертизы проектной документации, подлежащей государственной историко-культурной экспертизе в соответствии с </w:t>
      </w:r>
      <w:hyperlink r:id="rId5" w:history="1"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Федеральным за</w:t>
        </w:r>
        <w:r w:rsidR="003721C2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коном «</w:t>
        </w:r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Об объектах культурного наследия (памятниках истории и культуры) народов Российской Федерации</w:t>
        </w:r>
        <w:r w:rsidR="003721C2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»</w:t>
        </w:r>
      </w:hyperlink>
      <w:r w:rsidR="003721C2">
        <w:rPr>
          <w:rStyle w:val="a4"/>
          <w:rFonts w:ascii="Arial" w:hAnsi="Arial" w:cs="Arial"/>
          <w:color w:val="auto"/>
          <w:sz w:val="22"/>
          <w:szCs w:val="22"/>
          <w:u w:val="none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7.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П</w:t>
      </w:r>
      <w:r w:rsidR="00CB37D8" w:rsidRPr="003721C2">
        <w:rPr>
          <w:rFonts w:ascii="Arial" w:hAnsi="Arial" w:cs="Arial"/>
          <w:b/>
          <w:sz w:val="22"/>
          <w:szCs w:val="22"/>
        </w:rPr>
        <w:t>оложительное заключение государственной экологической экспертизы</w:t>
      </w:r>
      <w:r w:rsidR="00CB37D8" w:rsidRPr="00E62517">
        <w:rPr>
          <w:rFonts w:ascii="Arial" w:hAnsi="Arial" w:cs="Arial"/>
          <w:sz w:val="22"/>
          <w:szCs w:val="22"/>
        </w:rPr>
        <w:t xml:space="preserve"> в случае проведения государственной экспертизы проектной документации, подлежащей государственной экологической экспертизе в соответствии с законодательством Российской Федерации;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8.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Д</w:t>
      </w:r>
      <w:r w:rsidR="00CB37D8" w:rsidRPr="003721C2">
        <w:rPr>
          <w:rFonts w:ascii="Arial" w:hAnsi="Arial" w:cs="Arial"/>
          <w:b/>
          <w:sz w:val="22"/>
          <w:szCs w:val="22"/>
        </w:rPr>
        <w:t>окументы, подтверждающие полномочия заявителя</w:t>
      </w:r>
      <w:r w:rsidR="00CB37D8" w:rsidRPr="00E62517">
        <w:rPr>
          <w:rFonts w:ascii="Arial" w:hAnsi="Arial" w:cs="Arial"/>
          <w:sz w:val="22"/>
          <w:szCs w:val="22"/>
        </w:rPr>
        <w:t xml:space="preserve"> действовать от имени застройщика, технического заказчика (в случае, если заявитель не является техническим заказчиком, застройщиком), в которых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</w:t>
      </w:r>
      <w:r w:rsidR="005520CD" w:rsidRPr="00E62517">
        <w:rPr>
          <w:rFonts w:ascii="Arial" w:hAnsi="Arial" w:cs="Arial"/>
          <w:sz w:val="22"/>
          <w:szCs w:val="22"/>
        </w:rPr>
        <w:t xml:space="preserve"> – доверенность </w:t>
      </w:r>
      <w:r w:rsidR="005520CD" w:rsidRPr="00E62517">
        <w:rPr>
          <w:rFonts w:ascii="Arial" w:hAnsi="Arial" w:cs="Arial"/>
          <w:color w:val="FF0000"/>
          <w:sz w:val="22"/>
          <w:szCs w:val="22"/>
        </w:rPr>
        <w:t>(</w:t>
      </w:r>
      <w:r w:rsidR="003721C2">
        <w:rPr>
          <w:rFonts w:ascii="Arial" w:hAnsi="Arial" w:cs="Arial"/>
          <w:color w:val="FF0000"/>
          <w:sz w:val="22"/>
          <w:szCs w:val="22"/>
        </w:rPr>
        <w:t xml:space="preserve">образец </w:t>
      </w:r>
      <w:r w:rsidR="005520CD" w:rsidRPr="00E62517">
        <w:rPr>
          <w:rFonts w:ascii="Arial" w:hAnsi="Arial" w:cs="Arial"/>
          <w:color w:val="FF0000"/>
          <w:sz w:val="22"/>
          <w:szCs w:val="22"/>
        </w:rPr>
        <w:t>бланк</w:t>
      </w:r>
      <w:r w:rsidR="003721C2">
        <w:rPr>
          <w:rFonts w:ascii="Arial" w:hAnsi="Arial" w:cs="Arial"/>
          <w:color w:val="FF0000"/>
          <w:sz w:val="22"/>
          <w:szCs w:val="22"/>
        </w:rPr>
        <w:t>а</w:t>
      </w:r>
      <w:r w:rsidR="005520CD" w:rsidRPr="00E62517">
        <w:rPr>
          <w:rFonts w:ascii="Arial" w:hAnsi="Arial" w:cs="Arial"/>
          <w:color w:val="FF0000"/>
          <w:sz w:val="22"/>
          <w:szCs w:val="22"/>
        </w:rPr>
        <w:t xml:space="preserve"> доверенности)</w:t>
      </w:r>
      <w:r w:rsidR="003721C2">
        <w:rPr>
          <w:rFonts w:ascii="Arial" w:hAnsi="Arial" w:cs="Arial"/>
          <w:color w:val="FF0000"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9.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В</w:t>
      </w:r>
      <w:r w:rsidR="00CB37D8" w:rsidRPr="003721C2">
        <w:rPr>
          <w:rFonts w:ascii="Arial" w:hAnsi="Arial" w:cs="Arial"/>
          <w:b/>
          <w:sz w:val="22"/>
          <w:szCs w:val="22"/>
        </w:rPr>
        <w:t>ыписка из реестра членов саморегулируемой организации</w:t>
      </w:r>
      <w:r w:rsidR="00CB37D8" w:rsidRPr="00E62517">
        <w:rPr>
          <w:rFonts w:ascii="Arial" w:hAnsi="Arial" w:cs="Arial"/>
          <w:sz w:val="22"/>
          <w:szCs w:val="22"/>
        </w:rPr>
        <w:t xml:space="preserve">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 (техническому заказчику)</w:t>
      </w:r>
      <w:r w:rsidR="003721C2">
        <w:rPr>
          <w:rFonts w:ascii="Arial" w:hAnsi="Arial" w:cs="Arial"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10.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Д</w:t>
      </w:r>
      <w:r w:rsidR="00CB37D8" w:rsidRPr="003721C2">
        <w:rPr>
          <w:rFonts w:ascii="Arial" w:hAnsi="Arial" w:cs="Arial"/>
          <w:b/>
          <w:sz w:val="22"/>
          <w:szCs w:val="22"/>
        </w:rPr>
        <w:t>окументы, подтверждающие, что для исполнителя работ по подготовке проектной документации и (или) выполнению инженерных изысканий не требуется членство в саморегулируемой организации</w:t>
      </w:r>
      <w:r w:rsidR="00CB37D8" w:rsidRPr="00E62517">
        <w:rPr>
          <w:rFonts w:ascii="Arial" w:hAnsi="Arial" w:cs="Arial"/>
          <w:sz w:val="22"/>
          <w:szCs w:val="22"/>
        </w:rPr>
        <w:t xml:space="preserve"> в области архитектурно-строительного проектирования и (или) в области инженерных изысканий по основаниям, предусмотренным </w:t>
      </w:r>
      <w:hyperlink r:id="rId6" w:history="1"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частью 2_1 статьи 47</w:t>
        </w:r>
      </w:hyperlink>
      <w:r w:rsidR="00CB37D8" w:rsidRPr="00E62517">
        <w:rPr>
          <w:rFonts w:ascii="Arial" w:hAnsi="Arial" w:cs="Arial"/>
          <w:sz w:val="22"/>
          <w:szCs w:val="22"/>
        </w:rPr>
        <w:t xml:space="preserve"> и </w:t>
      </w:r>
      <w:hyperlink r:id="rId7" w:history="1"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частью 4_1 статьи 48 Градостроительного кодекса Российской Федерации</w:t>
        </w:r>
      </w:hyperlink>
      <w:r w:rsidR="00CB37D8" w:rsidRPr="00E62517">
        <w:rPr>
          <w:rFonts w:ascii="Arial" w:hAnsi="Arial" w:cs="Arial"/>
          <w:sz w:val="22"/>
          <w:szCs w:val="22"/>
        </w:rPr>
        <w:t xml:space="preserve"> (предоставляется, если не представлен д</w:t>
      </w:r>
      <w:r w:rsidR="003721C2">
        <w:rPr>
          <w:rFonts w:ascii="Arial" w:hAnsi="Arial" w:cs="Arial"/>
          <w:sz w:val="22"/>
          <w:szCs w:val="22"/>
        </w:rPr>
        <w:t>окумент, указанный в подпункте «</w:t>
      </w:r>
      <w:r w:rsidR="00CB37D8" w:rsidRPr="00E62517">
        <w:rPr>
          <w:rFonts w:ascii="Arial" w:hAnsi="Arial" w:cs="Arial"/>
          <w:sz w:val="22"/>
          <w:szCs w:val="22"/>
        </w:rPr>
        <w:t>к</w:t>
      </w:r>
      <w:r w:rsidR="003721C2">
        <w:rPr>
          <w:rFonts w:ascii="Arial" w:hAnsi="Arial" w:cs="Arial"/>
          <w:sz w:val="22"/>
          <w:szCs w:val="22"/>
        </w:rPr>
        <w:t>»</w:t>
      </w:r>
      <w:r w:rsidR="00CB37D8" w:rsidRPr="00E62517">
        <w:rPr>
          <w:rFonts w:ascii="Arial" w:hAnsi="Arial" w:cs="Arial"/>
          <w:sz w:val="22"/>
          <w:szCs w:val="22"/>
        </w:rPr>
        <w:t xml:space="preserve"> настоящего пункта)</w:t>
      </w:r>
      <w:r w:rsidR="003721C2">
        <w:rPr>
          <w:rFonts w:ascii="Arial" w:hAnsi="Arial" w:cs="Arial"/>
          <w:sz w:val="22"/>
          <w:szCs w:val="22"/>
        </w:rPr>
        <w:t>.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11.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Д</w:t>
      </w:r>
      <w:r w:rsidR="00CB37D8" w:rsidRPr="003721C2">
        <w:rPr>
          <w:rFonts w:ascii="Arial" w:hAnsi="Arial" w:cs="Arial"/>
          <w:b/>
          <w:sz w:val="22"/>
          <w:szCs w:val="22"/>
        </w:rPr>
        <w:t>окумент, подтверждающий передачу проектной документации и (или) результатов инженерных изысканий</w:t>
      </w:r>
      <w:r w:rsidR="00CB37D8" w:rsidRPr="00E62517">
        <w:rPr>
          <w:rFonts w:ascii="Arial" w:hAnsi="Arial" w:cs="Arial"/>
          <w:sz w:val="22"/>
          <w:szCs w:val="22"/>
        </w:rPr>
        <w:t xml:space="preserve"> застройщику (техническому заказчику);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12.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О</w:t>
      </w:r>
      <w:r w:rsidR="00CB37D8" w:rsidRPr="003721C2">
        <w:rPr>
          <w:rFonts w:ascii="Arial" w:hAnsi="Arial" w:cs="Arial"/>
          <w:b/>
          <w:sz w:val="22"/>
          <w:szCs w:val="22"/>
        </w:rPr>
        <w:t>боснование безопасности опасного производственного объекта</w:t>
      </w:r>
      <w:r w:rsidR="00CB37D8" w:rsidRPr="00E62517">
        <w:rPr>
          <w:rFonts w:ascii="Arial" w:hAnsi="Arial" w:cs="Arial"/>
          <w:sz w:val="22"/>
          <w:szCs w:val="22"/>
        </w:rPr>
        <w:t xml:space="preserve">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безопасности,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</w:t>
      </w:r>
      <w:hyperlink r:id="rId8" w:history="1"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Федеральным законом "О промышленной безопасности опасных производственных объектов"</w:t>
        </w:r>
      </w:hyperlink>
      <w:r w:rsidR="00CB37D8" w:rsidRPr="00E62517">
        <w:rPr>
          <w:rFonts w:ascii="Arial" w:hAnsi="Arial" w:cs="Arial"/>
          <w:sz w:val="22"/>
          <w:szCs w:val="22"/>
        </w:rPr>
        <w:t xml:space="preserve">; </w:t>
      </w:r>
    </w:p>
    <w:p w:rsidR="005520CD" w:rsidRPr="003721C2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13.</w:t>
      </w:r>
      <w:r w:rsidR="005520CD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С</w:t>
      </w:r>
      <w:r w:rsidR="005520CD" w:rsidRPr="003721C2">
        <w:rPr>
          <w:rFonts w:ascii="Arial" w:hAnsi="Arial" w:cs="Arial"/>
          <w:b/>
          <w:sz w:val="22"/>
          <w:szCs w:val="22"/>
        </w:rPr>
        <w:t>оглашение о передаче полномочий государственного (муниципального) заказчика</w:t>
      </w:r>
      <w:r w:rsidR="005520CD" w:rsidRPr="00E62517">
        <w:rPr>
          <w:rFonts w:ascii="Arial" w:hAnsi="Arial" w:cs="Arial"/>
          <w:sz w:val="22"/>
          <w:szCs w:val="22"/>
        </w:rPr>
        <w:t xml:space="preserve"> по заключению и исполнению от имени соответствующего публично-правового образования государственных (муниципальных) контрактов </w:t>
      </w:r>
      <w:r w:rsidR="005520CD" w:rsidRPr="003721C2">
        <w:rPr>
          <w:rFonts w:ascii="Arial" w:hAnsi="Arial" w:cs="Arial"/>
          <w:sz w:val="22"/>
          <w:szCs w:val="22"/>
        </w:rPr>
        <w:t>в отношении объектов транспортной инфраструктуры федерального значения либо линейного объекта транспортной инфраструктуры регионального или местного значения</w:t>
      </w:r>
      <w:r w:rsidR="003721C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5520CD" w:rsidRPr="003721C2" w:rsidSect="00F06F6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3775"/>
    <w:multiLevelType w:val="hybridMultilevel"/>
    <w:tmpl w:val="6E0C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7325"/>
    <w:multiLevelType w:val="hybridMultilevel"/>
    <w:tmpl w:val="C7EC404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5D7E7C1B"/>
    <w:multiLevelType w:val="hybridMultilevel"/>
    <w:tmpl w:val="9C90DDE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E6"/>
    <w:rsid w:val="000C2865"/>
    <w:rsid w:val="00124D19"/>
    <w:rsid w:val="00163EA1"/>
    <w:rsid w:val="001A570A"/>
    <w:rsid w:val="001E111B"/>
    <w:rsid w:val="002B1321"/>
    <w:rsid w:val="002C6640"/>
    <w:rsid w:val="003071A2"/>
    <w:rsid w:val="00356C00"/>
    <w:rsid w:val="003721C2"/>
    <w:rsid w:val="00390B98"/>
    <w:rsid w:val="003A47F3"/>
    <w:rsid w:val="004068B5"/>
    <w:rsid w:val="004F1965"/>
    <w:rsid w:val="004F3D41"/>
    <w:rsid w:val="00510F2A"/>
    <w:rsid w:val="005520CD"/>
    <w:rsid w:val="0057063A"/>
    <w:rsid w:val="005E4D8D"/>
    <w:rsid w:val="008274E9"/>
    <w:rsid w:val="008439D2"/>
    <w:rsid w:val="00855E00"/>
    <w:rsid w:val="0094445C"/>
    <w:rsid w:val="009A69E1"/>
    <w:rsid w:val="00A03230"/>
    <w:rsid w:val="00A54C65"/>
    <w:rsid w:val="00AA72A7"/>
    <w:rsid w:val="00AE77CA"/>
    <w:rsid w:val="00B154A7"/>
    <w:rsid w:val="00B50C36"/>
    <w:rsid w:val="00B811DF"/>
    <w:rsid w:val="00BD3CE6"/>
    <w:rsid w:val="00BE26F4"/>
    <w:rsid w:val="00C23AF4"/>
    <w:rsid w:val="00C44A8E"/>
    <w:rsid w:val="00C55AB4"/>
    <w:rsid w:val="00C563C2"/>
    <w:rsid w:val="00CB37D8"/>
    <w:rsid w:val="00CF102C"/>
    <w:rsid w:val="00DF3364"/>
    <w:rsid w:val="00E539DD"/>
    <w:rsid w:val="00E62517"/>
    <w:rsid w:val="00F05505"/>
    <w:rsid w:val="00F06F61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EFCEB-CB05-4E5C-A277-5DA36B07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30"/>
    <w:pPr>
      <w:ind w:left="720"/>
      <w:contextualSpacing/>
    </w:pPr>
  </w:style>
  <w:style w:type="paragraph" w:customStyle="1" w:styleId="headertext">
    <w:name w:val="headertext"/>
    <w:basedOn w:val="a"/>
    <w:rsid w:val="00B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4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46058&amp;prevdoc=902030917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919338&amp;prevdoc=902030917&amp;point=mark=00000000000000000000000000000000000000000000000000BU40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338&amp;prevdoc=902030917&amp;point=mark=00000000000000000000000000000000000000000000000000BTG0PB" TargetMode="External"/><Relationship Id="rId5" Type="http://schemas.openxmlformats.org/officeDocument/2006/relationships/hyperlink" Target="kodeks://link/d?nd=901820936&amp;prevdoc=9020309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3</cp:revision>
  <cp:lastPrinted>2020-01-27T02:21:00Z</cp:lastPrinted>
  <dcterms:created xsi:type="dcterms:W3CDTF">2021-01-27T01:18:00Z</dcterms:created>
  <dcterms:modified xsi:type="dcterms:W3CDTF">2021-01-27T02:11:00Z</dcterms:modified>
</cp:coreProperties>
</file>