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ED" w:rsidRDefault="008008ED" w:rsidP="00947BF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47BF3" w:rsidRDefault="00947BF3" w:rsidP="00947BF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АУ РБ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7BF3" w:rsidRDefault="00947BF3" w:rsidP="00947BF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Лыкшитов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Б.В.</w:t>
      </w:r>
    </w:p>
    <w:p w:rsidR="00947BF3" w:rsidRDefault="00947BF3" w:rsidP="00947BF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от 2</w:t>
      </w:r>
      <w:r w:rsidR="00297B7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="009709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№_________</w:t>
      </w:r>
    </w:p>
    <w:p w:rsidR="008008ED" w:rsidRDefault="008008ED" w:rsidP="004C0F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ED" w:rsidRDefault="008008ED" w:rsidP="004C0F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ED" w:rsidRDefault="008008ED" w:rsidP="004C0F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EDF" w:rsidRPr="007507A1" w:rsidRDefault="008008ED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6EDF" w:rsidRPr="007507A1" w:rsidRDefault="00DA1AEE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6EDF" w:rsidRPr="007507A1">
        <w:rPr>
          <w:rFonts w:ascii="Times New Roman" w:hAnsi="Times New Roman" w:cs="Times New Roman"/>
          <w:b/>
          <w:sz w:val="28"/>
          <w:szCs w:val="28"/>
        </w:rPr>
        <w:t xml:space="preserve"> порядке согласования проекта задания на архитектурно-строительное</w:t>
      </w:r>
    </w:p>
    <w:p w:rsidR="00A36EDF" w:rsidRPr="007507A1" w:rsidRDefault="00A36EDF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1">
        <w:rPr>
          <w:rFonts w:ascii="Times New Roman" w:hAnsi="Times New Roman" w:cs="Times New Roman"/>
          <w:b/>
          <w:sz w:val="28"/>
          <w:szCs w:val="28"/>
        </w:rPr>
        <w:t>проектирование объекта капитального строительства, строительство</w:t>
      </w:r>
    </w:p>
    <w:p w:rsidR="00A36EDF" w:rsidRPr="007507A1" w:rsidRDefault="00A36EDF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1">
        <w:rPr>
          <w:rFonts w:ascii="Times New Roman" w:hAnsi="Times New Roman" w:cs="Times New Roman"/>
          <w:b/>
          <w:sz w:val="28"/>
          <w:szCs w:val="28"/>
        </w:rPr>
        <w:t>(реконструкция) которого осуществляется за счет средств бюджетов</w:t>
      </w:r>
    </w:p>
    <w:p w:rsidR="00A36EDF" w:rsidRPr="007507A1" w:rsidRDefault="00A36EDF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1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 в рамках реализации</w:t>
      </w:r>
    </w:p>
    <w:p w:rsidR="00A36EDF" w:rsidRPr="007507A1" w:rsidRDefault="00A36EDF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1">
        <w:rPr>
          <w:rFonts w:ascii="Times New Roman" w:hAnsi="Times New Roman" w:cs="Times New Roman"/>
          <w:b/>
          <w:sz w:val="28"/>
          <w:szCs w:val="28"/>
        </w:rPr>
        <w:t>национальных проектов, государственных программ</w:t>
      </w:r>
    </w:p>
    <w:p w:rsidR="00A36EDF" w:rsidRPr="007507A1" w:rsidRDefault="00A36EDF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C6A3A" w:rsidRPr="007507A1" w:rsidRDefault="000C6A3A" w:rsidP="00A3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0B" w:rsidRDefault="00A36EDF" w:rsidP="00805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F3">
        <w:rPr>
          <w:rFonts w:ascii="Times New Roman" w:hAnsi="Times New Roman" w:cs="Times New Roman"/>
          <w:b/>
          <w:sz w:val="28"/>
          <w:szCs w:val="28"/>
        </w:rPr>
        <w:t>1.</w:t>
      </w:r>
      <w:r w:rsidRPr="007507A1">
        <w:rPr>
          <w:rFonts w:ascii="Times New Roman" w:hAnsi="Times New Roman" w:cs="Times New Roman"/>
          <w:sz w:val="28"/>
          <w:szCs w:val="28"/>
        </w:rPr>
        <w:t xml:space="preserve">  </w:t>
      </w:r>
      <w:r w:rsidR="0080570B" w:rsidRPr="0080570B">
        <w:rPr>
          <w:rFonts w:ascii="Times New Roman" w:hAnsi="Times New Roman" w:cs="Times New Roman"/>
          <w:sz w:val="28"/>
          <w:szCs w:val="28"/>
        </w:rPr>
        <w:t>Настоящ</w:t>
      </w:r>
      <w:r w:rsidR="0080570B">
        <w:rPr>
          <w:rFonts w:ascii="Times New Roman" w:hAnsi="Times New Roman" w:cs="Times New Roman"/>
          <w:sz w:val="28"/>
          <w:szCs w:val="28"/>
        </w:rPr>
        <w:t>е</w:t>
      </w:r>
      <w:r w:rsidR="0080570B" w:rsidRPr="0080570B">
        <w:rPr>
          <w:rFonts w:ascii="Times New Roman" w:hAnsi="Times New Roman" w:cs="Times New Roman"/>
          <w:sz w:val="28"/>
          <w:szCs w:val="28"/>
        </w:rPr>
        <w:t xml:space="preserve">е </w:t>
      </w:r>
      <w:r w:rsidR="0080570B">
        <w:rPr>
          <w:rFonts w:ascii="Times New Roman" w:hAnsi="Times New Roman" w:cs="Times New Roman"/>
          <w:sz w:val="28"/>
          <w:szCs w:val="28"/>
        </w:rPr>
        <w:t>Положение</w:t>
      </w:r>
      <w:r w:rsidR="0080570B" w:rsidRPr="0080570B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80570B">
        <w:rPr>
          <w:rFonts w:ascii="Times New Roman" w:hAnsi="Times New Roman" w:cs="Times New Roman"/>
          <w:sz w:val="28"/>
          <w:szCs w:val="28"/>
        </w:rPr>
        <w:t>о</w:t>
      </w:r>
      <w:r w:rsidR="0080570B" w:rsidRPr="0080570B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своевременного обеспечения работ по строительству (реконструкции)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объектов капитального строительства, реализуемых в рамках национальных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проектов (государственных программ), определения экономически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обоснованной сметной стоимости строительства и проектирования объектов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капитального строительства, строительство (реконструкция) которого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осуществляется в рамках реализации национальных проектов,</w:t>
      </w:r>
      <w:r w:rsidR="0080570B">
        <w:rPr>
          <w:rFonts w:ascii="Times New Roman" w:hAnsi="Times New Roman" w:cs="Times New Roman"/>
          <w:sz w:val="28"/>
          <w:szCs w:val="28"/>
        </w:rPr>
        <w:t xml:space="preserve"> </w:t>
      </w:r>
      <w:r w:rsidR="0080570B" w:rsidRPr="0080570B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Федерации.</w:t>
      </w:r>
    </w:p>
    <w:p w:rsidR="00A36EDF" w:rsidRPr="007507A1" w:rsidRDefault="0080570B" w:rsidP="000C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70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Задание на проектирование представляет собой документ, содержащий необходимые требования к подготовке проектной документации для обеспечения строительства, (реконструкции) объектов капитального строительства, их частей, а также исходные данные, достаточные для разработки проектной документации объекта капитального строительства в соответствии с требованиями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87.</w:t>
      </w:r>
    </w:p>
    <w:p w:rsidR="00A36EDF" w:rsidRPr="00B97449" w:rsidRDefault="0080570B" w:rsidP="00805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Задание на проектирование подготавливается </w:t>
      </w:r>
      <w:r w:rsidR="000C6A3A" w:rsidRPr="007507A1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="004736F8" w:rsidRPr="007507A1">
        <w:rPr>
          <w:rFonts w:ascii="Times New Roman" w:hAnsi="Times New Roman" w:cs="Times New Roman"/>
          <w:sz w:val="28"/>
          <w:szCs w:val="28"/>
        </w:rPr>
        <w:t>или электронном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0C6A3A" w:rsidRPr="007507A1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и подписывается застройщиком (техническим заказчиком). </w:t>
      </w:r>
      <w:r w:rsidRPr="0080570B">
        <w:rPr>
          <w:rFonts w:ascii="Times New Roman" w:hAnsi="Times New Roman" w:cs="Times New Roman"/>
          <w:sz w:val="28"/>
          <w:szCs w:val="28"/>
        </w:rPr>
        <w:t>Примерная форма задания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70B">
        <w:rPr>
          <w:rFonts w:ascii="Times New Roman" w:hAnsi="Times New Roman" w:cs="Times New Roman"/>
          <w:sz w:val="28"/>
          <w:szCs w:val="28"/>
        </w:rPr>
        <w:t>проектирование приведена в прил</w:t>
      </w:r>
      <w:r>
        <w:rPr>
          <w:rFonts w:ascii="Times New Roman" w:hAnsi="Times New Roman" w:cs="Times New Roman"/>
          <w:sz w:val="28"/>
          <w:szCs w:val="28"/>
        </w:rPr>
        <w:t>ожении к настоящему</w:t>
      </w:r>
      <w:r w:rsidRPr="0080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80570B">
        <w:rPr>
          <w:rFonts w:ascii="Times New Roman" w:hAnsi="Times New Roman" w:cs="Times New Roman"/>
          <w:sz w:val="28"/>
          <w:szCs w:val="28"/>
        </w:rPr>
        <w:t>.</w:t>
      </w:r>
    </w:p>
    <w:p w:rsidR="00A36EDF" w:rsidRDefault="0080570B" w:rsidP="000C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Для согласования проекта задания на проектирование необходимы следующие документы и сведения, содержащиеся в них:</w:t>
      </w:r>
    </w:p>
    <w:p w:rsidR="00A36EDF" w:rsidRDefault="00A36EDF" w:rsidP="000C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C">
        <w:rPr>
          <w:rFonts w:ascii="Times New Roman" w:hAnsi="Times New Roman" w:cs="Times New Roman"/>
          <w:b/>
          <w:sz w:val="28"/>
          <w:szCs w:val="28"/>
        </w:rPr>
        <w:t>а)</w:t>
      </w:r>
      <w:r w:rsidRPr="007507A1">
        <w:rPr>
          <w:rFonts w:ascii="Times New Roman" w:hAnsi="Times New Roman" w:cs="Times New Roman"/>
          <w:sz w:val="28"/>
          <w:szCs w:val="28"/>
        </w:rPr>
        <w:t xml:space="preserve"> заявление о согласовании задания на проектирование, в котором указываются:</w:t>
      </w:r>
    </w:p>
    <w:p w:rsidR="009E5E1C" w:rsidRDefault="009E5E1C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заявителе (фамилия, имя, отчество (при наличии), </w:t>
      </w:r>
      <w:r w:rsidR="001C1BA1" w:rsidRPr="007507A1">
        <w:rPr>
          <w:rFonts w:ascii="Times New Roman" w:hAnsi="Times New Roman" w:cs="Times New Roman"/>
          <w:sz w:val="28"/>
          <w:szCs w:val="28"/>
        </w:rPr>
        <w:t xml:space="preserve">паспортные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данные, </w:t>
      </w:r>
      <w:r w:rsidR="00394EB7">
        <w:rPr>
          <w:rFonts w:ascii="Times New Roman" w:hAnsi="Times New Roman" w:cs="Times New Roman"/>
          <w:sz w:val="28"/>
          <w:szCs w:val="28"/>
        </w:rPr>
        <w:t>страховой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в системе обязательного пенсионного страхования, почтовый адрес, адрес электронной почты (при </w:t>
      </w:r>
      <w:r w:rsidRPr="007507A1">
        <w:rPr>
          <w:rFonts w:ascii="Times New Roman" w:hAnsi="Times New Roman" w:cs="Times New Roman"/>
          <w:sz w:val="28"/>
          <w:szCs w:val="28"/>
        </w:rPr>
        <w:t>наличии)</w:t>
      </w:r>
      <w:r w:rsidR="00394EB7">
        <w:rPr>
          <w:rFonts w:ascii="Times New Roman" w:hAnsi="Times New Roman" w:cs="Times New Roman"/>
          <w:sz w:val="28"/>
          <w:szCs w:val="28"/>
        </w:rPr>
        <w:t xml:space="preserve"> - </w:t>
      </w:r>
      <w:r w:rsidR="00394EB7" w:rsidRPr="009E5E1C">
        <w:rPr>
          <w:rFonts w:ascii="Times New Roman" w:hAnsi="Times New Roman" w:cs="Times New Roman"/>
          <w:sz w:val="28"/>
          <w:szCs w:val="28"/>
          <w:u w:val="single"/>
        </w:rPr>
        <w:t>для физического лица</w:t>
      </w:r>
      <w:r w:rsidR="00394EB7">
        <w:rPr>
          <w:rFonts w:ascii="Times New Roman" w:hAnsi="Times New Roman" w:cs="Times New Roman"/>
          <w:sz w:val="28"/>
          <w:szCs w:val="28"/>
        </w:rPr>
        <w:t>;</w:t>
      </w:r>
    </w:p>
    <w:p w:rsidR="00394EB7" w:rsidRDefault="00A36EDF" w:rsidP="00394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), </w:t>
      </w:r>
      <w:r w:rsidR="00394EB7">
        <w:rPr>
          <w:rFonts w:ascii="Times New Roman" w:hAnsi="Times New Roman" w:cs="Times New Roman"/>
          <w:sz w:val="28"/>
          <w:szCs w:val="28"/>
        </w:rPr>
        <w:t>страховой</w:t>
      </w:r>
      <w:r w:rsidRPr="007507A1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в системе обязательного пенсионного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страхования, </w:t>
      </w:r>
      <w:r w:rsidR="00394EB7">
        <w:rPr>
          <w:rFonts w:ascii="Times New Roman" w:hAnsi="Times New Roman" w:cs="Times New Roman"/>
          <w:sz w:val="28"/>
          <w:szCs w:val="28"/>
        </w:rPr>
        <w:t>основной</w:t>
      </w:r>
      <w:r w:rsidRPr="007507A1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номер, </w:t>
      </w:r>
      <w:r w:rsidR="00394EB7">
        <w:rPr>
          <w:rFonts w:ascii="Times New Roman" w:hAnsi="Times New Roman" w:cs="Times New Roman"/>
          <w:sz w:val="28"/>
          <w:szCs w:val="28"/>
        </w:rPr>
        <w:t>почтовый</w:t>
      </w:r>
      <w:r w:rsidRPr="007507A1">
        <w:rPr>
          <w:rFonts w:ascii="Times New Roman" w:hAnsi="Times New Roman" w:cs="Times New Roman"/>
          <w:sz w:val="28"/>
          <w:szCs w:val="28"/>
        </w:rPr>
        <w:t xml:space="preserve"> адрес, адрес эл</w:t>
      </w:r>
      <w:r w:rsidR="009E5E1C">
        <w:rPr>
          <w:rFonts w:ascii="Times New Roman" w:hAnsi="Times New Roman" w:cs="Times New Roman"/>
          <w:sz w:val="28"/>
          <w:szCs w:val="28"/>
        </w:rPr>
        <w:t>ектронной почты (при нал</w:t>
      </w:r>
      <w:r w:rsidR="00394EB7">
        <w:rPr>
          <w:rFonts w:ascii="Times New Roman" w:hAnsi="Times New Roman" w:cs="Times New Roman"/>
          <w:sz w:val="28"/>
          <w:szCs w:val="28"/>
        </w:rPr>
        <w:t xml:space="preserve">ичии) - </w:t>
      </w:r>
      <w:r w:rsidR="00394EB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94EB7" w:rsidRPr="009E5E1C">
        <w:rPr>
          <w:rFonts w:ascii="Times New Roman" w:hAnsi="Times New Roman" w:cs="Times New Roman"/>
          <w:sz w:val="28"/>
          <w:szCs w:val="28"/>
          <w:u w:val="single"/>
        </w:rPr>
        <w:t>ля индивидуального предпринимателя</w:t>
      </w:r>
      <w:r w:rsidR="00394EB7">
        <w:rPr>
          <w:rFonts w:ascii="Times New Roman" w:hAnsi="Times New Roman" w:cs="Times New Roman"/>
          <w:sz w:val="28"/>
          <w:szCs w:val="28"/>
        </w:rPr>
        <w:t>;</w:t>
      </w:r>
    </w:p>
    <w:p w:rsidR="00394EB7" w:rsidRPr="009E5E1C" w:rsidRDefault="00A36EDF" w:rsidP="00394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7A1">
        <w:rPr>
          <w:rFonts w:ascii="Times New Roman" w:hAnsi="Times New Roman" w:cs="Times New Roman"/>
          <w:sz w:val="28"/>
          <w:szCs w:val="28"/>
        </w:rPr>
        <w:t xml:space="preserve">полное наименование, идентификационный номер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налогоплательщика, </w:t>
      </w:r>
      <w:r w:rsidR="00394EB7">
        <w:rPr>
          <w:rFonts w:ascii="Times New Roman" w:hAnsi="Times New Roman" w:cs="Times New Roman"/>
          <w:sz w:val="28"/>
          <w:szCs w:val="28"/>
        </w:rPr>
        <w:t>основной</w:t>
      </w:r>
      <w:r w:rsidRPr="007507A1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номер, </w:t>
      </w:r>
      <w:r w:rsidR="00394EB7">
        <w:rPr>
          <w:rFonts w:ascii="Times New Roman" w:hAnsi="Times New Roman" w:cs="Times New Roman"/>
          <w:sz w:val="28"/>
          <w:szCs w:val="28"/>
        </w:rPr>
        <w:t>код</w:t>
      </w:r>
      <w:r w:rsidRPr="007507A1">
        <w:rPr>
          <w:rFonts w:ascii="Times New Roman" w:hAnsi="Times New Roman" w:cs="Times New Roman"/>
          <w:sz w:val="28"/>
          <w:szCs w:val="28"/>
        </w:rPr>
        <w:t xml:space="preserve"> причины постановки на учет в налоговом </w:t>
      </w:r>
      <w:r w:rsidR="00394EB7" w:rsidRPr="007507A1">
        <w:rPr>
          <w:rFonts w:ascii="Times New Roman" w:hAnsi="Times New Roman" w:cs="Times New Roman"/>
          <w:sz w:val="28"/>
          <w:szCs w:val="28"/>
        </w:rPr>
        <w:t xml:space="preserve">органе, </w:t>
      </w:r>
      <w:r w:rsidR="00394EB7">
        <w:rPr>
          <w:rFonts w:ascii="Times New Roman" w:hAnsi="Times New Roman" w:cs="Times New Roman"/>
          <w:sz w:val="28"/>
          <w:szCs w:val="28"/>
        </w:rPr>
        <w:t>место</w:t>
      </w:r>
      <w:r w:rsidRPr="007507A1">
        <w:rPr>
          <w:rFonts w:ascii="Times New Roman" w:hAnsi="Times New Roman" w:cs="Times New Roman"/>
          <w:sz w:val="28"/>
          <w:szCs w:val="28"/>
        </w:rPr>
        <w:t xml:space="preserve"> нахождения и адрес, адрес электронной п</w:t>
      </w:r>
      <w:r w:rsidR="00394EB7">
        <w:rPr>
          <w:rFonts w:ascii="Times New Roman" w:hAnsi="Times New Roman" w:cs="Times New Roman"/>
          <w:sz w:val="28"/>
          <w:szCs w:val="28"/>
        </w:rPr>
        <w:t xml:space="preserve">очты (при наличии) застройщика - </w:t>
      </w:r>
      <w:r w:rsidR="00394EB7" w:rsidRPr="009E5E1C">
        <w:rPr>
          <w:rFonts w:ascii="Times New Roman" w:hAnsi="Times New Roman" w:cs="Times New Roman"/>
          <w:sz w:val="28"/>
          <w:szCs w:val="28"/>
          <w:u w:val="single"/>
        </w:rPr>
        <w:t>для юридического лица, органа государственной власти, иного государственного органа, органа местного самоуправления</w:t>
      </w:r>
      <w:r w:rsidR="00394E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6EDF" w:rsidRPr="007507A1" w:rsidRDefault="009E5E1C" w:rsidP="00604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DF" w:rsidRPr="007507A1">
        <w:rPr>
          <w:rFonts w:ascii="Times New Roman" w:hAnsi="Times New Roman" w:cs="Times New Roman"/>
          <w:sz w:val="28"/>
          <w:szCs w:val="28"/>
        </w:rPr>
        <w:t>идентификационные сведения об объекте капитального строительства, строительство (реконструкция) которого предусматривается в задании на проектирование (наименование объекта предполагаемого строительства (реконструкции), сведения о функциональном назначении объекта капитального строительства, почтовый (строительный) адрес объекта</w:t>
      </w:r>
      <w:r w:rsidR="006045BD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капитального строительства,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территории);</w:t>
      </w:r>
    </w:p>
    <w:p w:rsidR="00A36EDF" w:rsidRPr="007507A1" w:rsidRDefault="009E5E1C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DF" w:rsidRPr="007507A1">
        <w:rPr>
          <w:rFonts w:ascii="Times New Roman" w:hAnsi="Times New Roman" w:cs="Times New Roman"/>
          <w:sz w:val="28"/>
          <w:szCs w:val="28"/>
        </w:rPr>
        <w:t>сведения об источнике финансирования (указывается соответствующий бюджет бюджетной системы Российской Федерации в соответствии со статьей 10 Бюджетного кодекса Российской Федерации) и размере финансирования (в процентном отношении к полной стоимости проекта);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C">
        <w:rPr>
          <w:rFonts w:ascii="Times New Roman" w:hAnsi="Times New Roman" w:cs="Times New Roman"/>
          <w:b/>
          <w:sz w:val="28"/>
          <w:szCs w:val="28"/>
        </w:rPr>
        <w:t>б)</w:t>
      </w:r>
      <w:r w:rsidRPr="007507A1">
        <w:rPr>
          <w:rFonts w:ascii="Times New Roman" w:hAnsi="Times New Roman" w:cs="Times New Roman"/>
          <w:sz w:val="28"/>
          <w:szCs w:val="28"/>
        </w:rPr>
        <w:t xml:space="preserve"> проект задания на проектирование;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C">
        <w:rPr>
          <w:rFonts w:ascii="Times New Roman" w:hAnsi="Times New Roman" w:cs="Times New Roman"/>
          <w:b/>
          <w:sz w:val="28"/>
          <w:szCs w:val="28"/>
        </w:rPr>
        <w:t>в)</w:t>
      </w:r>
      <w:r w:rsidRPr="007507A1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задания на проектирование, в которой указываются: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выбора проектных решений, направленных на соблюдение требований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 xml:space="preserve">характеристика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 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lastRenderedPageBreak/>
        <w:t>обоснование перечня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– для объектов производственного назначения;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и основного технологического оборудования;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характеристика района места расположения объекта капитального строительства и условий строительства;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технологическая последовательность работ при строительстве объектов капитального строительства или их отдельных элементов;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планируемой продолжительности строительства объекта капитального строительства и его отдельных этапов;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предполагаемой (предельной) стоимости строительства объекта капитального строительства и метода определения сметной стоимости строительства;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 xml:space="preserve">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</w:t>
      </w:r>
      <w:r w:rsidRPr="007507A1">
        <w:rPr>
          <w:rFonts w:ascii="Times New Roman" w:hAnsi="Times New Roman" w:cs="Times New Roman"/>
          <w:sz w:val="28"/>
          <w:szCs w:val="28"/>
        </w:rPr>
        <w:lastRenderedPageBreak/>
        <w:t>(мероприятий), измененных по сравнению с указанной ресурсно- технологической моделью;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использования;</w:t>
      </w:r>
    </w:p>
    <w:p w:rsidR="00A36EDF" w:rsidRPr="007507A1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C">
        <w:rPr>
          <w:rFonts w:ascii="Times New Roman" w:hAnsi="Times New Roman" w:cs="Times New Roman"/>
          <w:b/>
          <w:sz w:val="28"/>
          <w:szCs w:val="28"/>
        </w:rPr>
        <w:t>г)</w:t>
      </w:r>
      <w:r w:rsidRPr="007507A1">
        <w:rPr>
          <w:rFonts w:ascii="Times New Roman" w:hAnsi="Times New Roman" w:cs="Times New Roman"/>
          <w:sz w:val="28"/>
          <w:szCs w:val="28"/>
        </w:rPr>
        <w:t xml:space="preserve"> отчетная документация о выполнении инженерных изысканий (при наличии);</w:t>
      </w:r>
    </w:p>
    <w:p w:rsidR="00A36EDF" w:rsidRDefault="00A36EDF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C">
        <w:rPr>
          <w:rFonts w:ascii="Times New Roman" w:hAnsi="Times New Roman" w:cs="Times New Roman"/>
          <w:b/>
          <w:sz w:val="28"/>
          <w:szCs w:val="28"/>
        </w:rPr>
        <w:t>д)</w:t>
      </w:r>
      <w:r w:rsidRPr="007507A1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:rsidR="006045BD" w:rsidRPr="006045BD" w:rsidRDefault="006045BD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BD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BD">
        <w:rPr>
          <w:rFonts w:ascii="Times New Roman" w:hAnsi="Times New Roman" w:cs="Times New Roman"/>
          <w:sz w:val="28"/>
          <w:szCs w:val="28"/>
        </w:rPr>
        <w:t>письмо-подтверждение от Главного распорядителя бюджетных средств о предполагаемом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BD">
        <w:rPr>
          <w:rFonts w:ascii="Times New Roman" w:hAnsi="Times New Roman" w:cs="Times New Roman"/>
          <w:sz w:val="28"/>
          <w:szCs w:val="28"/>
        </w:rPr>
        <w:t>в национальный проект (государственную программу)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BD">
        <w:rPr>
          <w:rFonts w:ascii="Times New Roman" w:hAnsi="Times New Roman" w:cs="Times New Roman"/>
          <w:sz w:val="28"/>
          <w:szCs w:val="28"/>
        </w:rPr>
        <w:t>капитального строительства, строительство (капитальный ремонт, реконструкция)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45BD">
        <w:rPr>
          <w:rFonts w:ascii="Times New Roman" w:hAnsi="Times New Roman" w:cs="Times New Roman"/>
          <w:sz w:val="28"/>
          <w:szCs w:val="28"/>
        </w:rPr>
        <w:t xml:space="preserve"> осуществляется (планируется к осуществлению).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DF" w:rsidRPr="007507A1" w:rsidRDefault="0080570B" w:rsidP="00A3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Документы в целях согласования проекта задания на проектирование представляются </w:t>
      </w:r>
      <w:r w:rsidR="00CC6BCB" w:rsidRPr="007507A1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A36EDF" w:rsidRPr="007507A1">
        <w:rPr>
          <w:rFonts w:ascii="Times New Roman" w:hAnsi="Times New Roman" w:cs="Times New Roman"/>
          <w:sz w:val="28"/>
          <w:szCs w:val="28"/>
        </w:rPr>
        <w:t>.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При наличии в документах сведений, доступ к которым ограничен в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документы в целях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согласования проекта задания на проектирование представляются на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бумажном и (или) электронном носителе с соблюдением требований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A36EDF" w:rsidRPr="007507A1" w:rsidRDefault="0080570B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Задание на проектирование в форме электронного документа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подготавливается в следующих форматах: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50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7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50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7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507A1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507A1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документов с графическим содержанием.</w:t>
      </w:r>
    </w:p>
    <w:p w:rsidR="00A36EDF" w:rsidRPr="004816F3" w:rsidRDefault="0080570B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1C1BA1" w:rsidRPr="007507A1">
        <w:rPr>
          <w:rFonts w:ascii="Times New Roman" w:hAnsi="Times New Roman" w:cs="Times New Roman"/>
          <w:sz w:val="28"/>
          <w:szCs w:val="28"/>
        </w:rPr>
        <w:t xml:space="preserve">К 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заданию на проектирование </w:t>
      </w:r>
      <w:r w:rsidR="001C1BA1" w:rsidRPr="007507A1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CC6BCB" w:rsidRPr="007507A1">
        <w:rPr>
          <w:rFonts w:ascii="Times New Roman" w:hAnsi="Times New Roman" w:cs="Times New Roman"/>
          <w:sz w:val="28"/>
          <w:szCs w:val="28"/>
        </w:rPr>
        <w:t>копия</w:t>
      </w:r>
      <w:r w:rsidR="001C1BA1" w:rsidRPr="007507A1">
        <w:rPr>
          <w:rFonts w:ascii="Times New Roman" w:hAnsi="Times New Roman" w:cs="Times New Roman"/>
          <w:sz w:val="28"/>
          <w:szCs w:val="28"/>
        </w:rPr>
        <w:t xml:space="preserve"> градостроительного план</w:t>
      </w:r>
      <w:r w:rsidR="001C1BA1" w:rsidRPr="004816F3">
        <w:rPr>
          <w:rFonts w:ascii="Times New Roman" w:hAnsi="Times New Roman" w:cs="Times New Roman"/>
          <w:sz w:val="28"/>
          <w:szCs w:val="28"/>
        </w:rPr>
        <w:t>а земельного участка.</w:t>
      </w:r>
    </w:p>
    <w:p w:rsidR="00A36EDF" w:rsidRPr="007507A1" w:rsidRDefault="0080570B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 Согласование проекта задания на проектирование осуществляется в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срок, который не должен превышать </w:t>
      </w:r>
      <w:r w:rsidR="00242986" w:rsidRPr="00242986">
        <w:rPr>
          <w:rFonts w:ascii="Times New Roman" w:hAnsi="Times New Roman" w:cs="Times New Roman"/>
          <w:sz w:val="28"/>
          <w:szCs w:val="28"/>
        </w:rPr>
        <w:t>1</w:t>
      </w:r>
      <w:r w:rsidR="00A36EDF" w:rsidRPr="00242986">
        <w:rPr>
          <w:rFonts w:ascii="Times New Roman" w:hAnsi="Times New Roman" w:cs="Times New Roman"/>
          <w:sz w:val="28"/>
          <w:szCs w:val="28"/>
        </w:rPr>
        <w:t>5 рабочих дней</w:t>
      </w:r>
      <w:r w:rsidR="00A36EDF" w:rsidRPr="007507A1">
        <w:rPr>
          <w:rFonts w:ascii="Times New Roman" w:hAnsi="Times New Roman" w:cs="Times New Roman"/>
          <w:sz w:val="28"/>
          <w:szCs w:val="28"/>
        </w:rPr>
        <w:t>. При согласовании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задания на проектирование особо опасного, технически сложного 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уникального объекта капитального строительства такой срок не должен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5265B9">
        <w:rPr>
          <w:rFonts w:ascii="Times New Roman" w:hAnsi="Times New Roman" w:cs="Times New Roman"/>
          <w:sz w:val="28"/>
          <w:szCs w:val="28"/>
        </w:rPr>
        <w:t>2</w:t>
      </w:r>
      <w:r w:rsidR="00A36EDF" w:rsidRPr="005265B9">
        <w:rPr>
          <w:rFonts w:ascii="Times New Roman" w:hAnsi="Times New Roman" w:cs="Times New Roman"/>
          <w:sz w:val="28"/>
          <w:szCs w:val="28"/>
        </w:rPr>
        <w:t>0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42986" w:rsidRPr="00242986" w:rsidRDefault="00242986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86">
        <w:rPr>
          <w:rFonts w:ascii="Times New Roman" w:hAnsi="Times New Roman" w:cs="Times New Roman"/>
          <w:sz w:val="28"/>
          <w:szCs w:val="28"/>
        </w:rPr>
        <w:t xml:space="preserve">Срок согласования проекта задания на проектирование может быть продлен по инициативе заявителя не более чем на 10 рабочих дней. </w:t>
      </w:r>
    </w:p>
    <w:p w:rsidR="00A36EDF" w:rsidRPr="007507A1" w:rsidRDefault="0080570B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36EDF" w:rsidRPr="004816F3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7507A1">
        <w:rPr>
          <w:rFonts w:ascii="Times New Roman" w:hAnsi="Times New Roman" w:cs="Times New Roman"/>
          <w:sz w:val="28"/>
          <w:szCs w:val="28"/>
        </w:rPr>
        <w:t xml:space="preserve"> В ходе согласования проекта задания на проектирование проводится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7507A1">
        <w:rPr>
          <w:rFonts w:ascii="Times New Roman" w:hAnsi="Times New Roman" w:cs="Times New Roman"/>
          <w:sz w:val="28"/>
          <w:szCs w:val="28"/>
        </w:rPr>
        <w:t>оценка: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оптимальности и достаточности основных (принципиальных)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архитектурно-художественных, технологических, конструктивных 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объемно-планировочных, инженерно-технических и иных решений в целях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возможности их реализации при подготовке проектной документации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объекта капитального строительства с учетом необходимости соблюдения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требований технических регламентов, санитарно-эпидемиологических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требований, требований в области охраны окружающей среды, требований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государственной охраны объектов культурного наследия, требований к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безопасному использованию атомной энергии, требований промышленной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безопасности, требований к обеспечению надежности и безопасности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электроэнергетических систем и объектов электроэнергетики, требований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объекта, а также с учетом результатов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инженерных изысканий;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обоснования предполагаемой (предельной) стоимости строительства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объекта капитального строительства;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обоснования метода определения сметной стоимости строительства;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достаточности исходных данных, предусмотренных проектом задания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на проектирование, для разработки проектной документации объекта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наличия перечней нормативно-технических документов, которыми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предполагается руководствоваться при разработке проектной документации;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оптимальности сроков и этапов строительства объекта капитального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36EDF" w:rsidRPr="007507A1" w:rsidRDefault="00A36EDF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A1">
        <w:rPr>
          <w:rFonts w:ascii="Times New Roman" w:hAnsi="Times New Roman" w:cs="Times New Roman"/>
          <w:sz w:val="28"/>
          <w:szCs w:val="28"/>
        </w:rPr>
        <w:t>правильности выбора экономически эффективной проектной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документации повторного использования объекта капитального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строительства, аналогичного по назначению, проектной мощности,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природным и иным условиям территории, на которой планируется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осуществлять строительство (если обоснование инвестиций предусматривает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использование такой проектной документации), или обоснованность решения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о невозможности или нецелесообразности применения экономически</w:t>
      </w:r>
      <w:r w:rsidR="008D2562" w:rsidRPr="007507A1">
        <w:rPr>
          <w:rFonts w:ascii="Times New Roman" w:hAnsi="Times New Roman" w:cs="Times New Roman"/>
          <w:sz w:val="28"/>
          <w:szCs w:val="28"/>
        </w:rPr>
        <w:t xml:space="preserve"> </w:t>
      </w:r>
      <w:r w:rsidRPr="007507A1">
        <w:rPr>
          <w:rFonts w:ascii="Times New Roman" w:hAnsi="Times New Roman" w:cs="Times New Roman"/>
          <w:sz w:val="28"/>
          <w:szCs w:val="28"/>
        </w:rPr>
        <w:t>эффективной проектной документации повторного использования.</w:t>
      </w:r>
    </w:p>
    <w:p w:rsidR="00242986" w:rsidRDefault="0080570B" w:rsidP="008D2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6EDF" w:rsidRPr="002073DB">
        <w:rPr>
          <w:rFonts w:ascii="Times New Roman" w:hAnsi="Times New Roman" w:cs="Times New Roman"/>
          <w:b/>
          <w:sz w:val="28"/>
          <w:szCs w:val="28"/>
        </w:rPr>
        <w:t>.</w:t>
      </w:r>
      <w:r w:rsidR="00A36EDF" w:rsidRPr="002073DB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242986">
        <w:rPr>
          <w:rFonts w:ascii="Times New Roman" w:hAnsi="Times New Roman" w:cs="Times New Roman"/>
          <w:sz w:val="28"/>
          <w:szCs w:val="28"/>
        </w:rPr>
        <w:t>Результатам рассмотрения проекта задания на проектирование</w:t>
      </w:r>
      <w:r w:rsidR="008D2562" w:rsidRPr="00242986">
        <w:rPr>
          <w:rFonts w:ascii="Times New Roman" w:hAnsi="Times New Roman" w:cs="Times New Roman"/>
          <w:sz w:val="28"/>
          <w:szCs w:val="28"/>
        </w:rPr>
        <w:t xml:space="preserve"> </w:t>
      </w:r>
      <w:r w:rsidR="00A36EDF" w:rsidRPr="0024298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42986" w:rsidRPr="00242986">
        <w:rPr>
          <w:rFonts w:ascii="Times New Roman" w:hAnsi="Times New Roman" w:cs="Times New Roman"/>
          <w:sz w:val="28"/>
          <w:szCs w:val="28"/>
        </w:rPr>
        <w:t xml:space="preserve">заключение, содержащее оценку,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2986" w:rsidRPr="002429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72941">
        <w:rPr>
          <w:rFonts w:ascii="Times New Roman" w:hAnsi="Times New Roman" w:cs="Times New Roman"/>
          <w:sz w:val="28"/>
          <w:szCs w:val="28"/>
        </w:rPr>
        <w:t>его</w:t>
      </w:r>
      <w:r w:rsidR="00242986" w:rsidRPr="00242986">
        <w:rPr>
          <w:rFonts w:ascii="Times New Roman" w:hAnsi="Times New Roman" w:cs="Times New Roman"/>
          <w:sz w:val="28"/>
          <w:szCs w:val="28"/>
        </w:rPr>
        <w:t xml:space="preserve"> </w:t>
      </w:r>
      <w:r w:rsidR="00872941">
        <w:rPr>
          <w:rFonts w:ascii="Times New Roman" w:hAnsi="Times New Roman" w:cs="Times New Roman"/>
          <w:sz w:val="28"/>
          <w:szCs w:val="28"/>
        </w:rPr>
        <w:t>Положения</w:t>
      </w:r>
      <w:r w:rsidR="00242986" w:rsidRPr="00242986">
        <w:rPr>
          <w:rFonts w:ascii="Times New Roman" w:hAnsi="Times New Roman" w:cs="Times New Roman"/>
          <w:sz w:val="28"/>
          <w:szCs w:val="28"/>
        </w:rPr>
        <w:t xml:space="preserve">, а также выводы о согласовании (несогласовании) проекта задания на проектирование.  </w:t>
      </w:r>
    </w:p>
    <w:p w:rsidR="00574D12" w:rsidRPr="00242986" w:rsidRDefault="00574D12" w:rsidP="00574D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D12">
        <w:rPr>
          <w:rFonts w:ascii="Times New Roman" w:hAnsi="Times New Roman" w:cs="Times New Roman"/>
          <w:sz w:val="28"/>
          <w:szCs w:val="28"/>
        </w:rPr>
        <w:t>Документы, представленные на бумажном или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12">
        <w:rPr>
          <w:rFonts w:ascii="Times New Roman" w:hAnsi="Times New Roman" w:cs="Times New Roman"/>
          <w:sz w:val="28"/>
          <w:szCs w:val="28"/>
        </w:rPr>
        <w:t>носителе, в случае, предусмотренном абзацем вторым пункта 5 настоящ</w:t>
      </w:r>
      <w:r>
        <w:rPr>
          <w:rFonts w:ascii="Times New Roman" w:hAnsi="Times New Roman" w:cs="Times New Roman"/>
          <w:sz w:val="28"/>
          <w:szCs w:val="28"/>
        </w:rPr>
        <w:t>его Положения</w:t>
      </w:r>
      <w:r w:rsidRPr="00574D12">
        <w:rPr>
          <w:rFonts w:ascii="Times New Roman" w:hAnsi="Times New Roman" w:cs="Times New Roman"/>
          <w:sz w:val="28"/>
          <w:szCs w:val="28"/>
        </w:rPr>
        <w:t>, подлежат возврату заявителю.</w:t>
      </w:r>
    </w:p>
    <w:sectPr w:rsidR="00574D12" w:rsidRPr="00242986" w:rsidSect="00CC6B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F"/>
    <w:rsid w:val="0004386C"/>
    <w:rsid w:val="00054B9E"/>
    <w:rsid w:val="000602FC"/>
    <w:rsid w:val="00063638"/>
    <w:rsid w:val="000C6A3A"/>
    <w:rsid w:val="000D64CD"/>
    <w:rsid w:val="0012641B"/>
    <w:rsid w:val="00162744"/>
    <w:rsid w:val="001A5773"/>
    <w:rsid w:val="001C1BA1"/>
    <w:rsid w:val="001C4CEE"/>
    <w:rsid w:val="001C5CD3"/>
    <w:rsid w:val="001D1342"/>
    <w:rsid w:val="001E1FA8"/>
    <w:rsid w:val="002073DB"/>
    <w:rsid w:val="00225449"/>
    <w:rsid w:val="00234A21"/>
    <w:rsid w:val="00242986"/>
    <w:rsid w:val="00297B7C"/>
    <w:rsid w:val="002F661F"/>
    <w:rsid w:val="00330A49"/>
    <w:rsid w:val="00394EB7"/>
    <w:rsid w:val="00397541"/>
    <w:rsid w:val="003D2D9E"/>
    <w:rsid w:val="003E52AB"/>
    <w:rsid w:val="003F14EA"/>
    <w:rsid w:val="004736F8"/>
    <w:rsid w:val="004816F3"/>
    <w:rsid w:val="004C0FB9"/>
    <w:rsid w:val="004D779C"/>
    <w:rsid w:val="004F00BB"/>
    <w:rsid w:val="005265B9"/>
    <w:rsid w:val="005554C9"/>
    <w:rsid w:val="00560007"/>
    <w:rsid w:val="00574D12"/>
    <w:rsid w:val="005778CE"/>
    <w:rsid w:val="006045BD"/>
    <w:rsid w:val="00613C6F"/>
    <w:rsid w:val="006A245D"/>
    <w:rsid w:val="006C3FB4"/>
    <w:rsid w:val="006D6275"/>
    <w:rsid w:val="006F2C71"/>
    <w:rsid w:val="007507A1"/>
    <w:rsid w:val="007609FE"/>
    <w:rsid w:val="00767488"/>
    <w:rsid w:val="00783F88"/>
    <w:rsid w:val="007D2500"/>
    <w:rsid w:val="007F301D"/>
    <w:rsid w:val="007F5527"/>
    <w:rsid w:val="008008ED"/>
    <w:rsid w:val="00802B04"/>
    <w:rsid w:val="0080570B"/>
    <w:rsid w:val="00821FDA"/>
    <w:rsid w:val="00827791"/>
    <w:rsid w:val="00832871"/>
    <w:rsid w:val="00872941"/>
    <w:rsid w:val="008A13F3"/>
    <w:rsid w:val="008B76D7"/>
    <w:rsid w:val="008D2562"/>
    <w:rsid w:val="008D2D3D"/>
    <w:rsid w:val="00912E99"/>
    <w:rsid w:val="00947BF3"/>
    <w:rsid w:val="009709E1"/>
    <w:rsid w:val="009B211B"/>
    <w:rsid w:val="009E29D9"/>
    <w:rsid w:val="009E5E1C"/>
    <w:rsid w:val="00A13A49"/>
    <w:rsid w:val="00A17116"/>
    <w:rsid w:val="00A22102"/>
    <w:rsid w:val="00A36EDF"/>
    <w:rsid w:val="00A54DA5"/>
    <w:rsid w:val="00A64512"/>
    <w:rsid w:val="00A745A0"/>
    <w:rsid w:val="00A944DB"/>
    <w:rsid w:val="00B8072B"/>
    <w:rsid w:val="00B97449"/>
    <w:rsid w:val="00BB1B32"/>
    <w:rsid w:val="00C50CCF"/>
    <w:rsid w:val="00CC560C"/>
    <w:rsid w:val="00CC6BCB"/>
    <w:rsid w:val="00CD2F78"/>
    <w:rsid w:val="00D556EF"/>
    <w:rsid w:val="00DA0F64"/>
    <w:rsid w:val="00DA1AEE"/>
    <w:rsid w:val="00DC2459"/>
    <w:rsid w:val="00E1597B"/>
    <w:rsid w:val="00EB0A90"/>
    <w:rsid w:val="00EC669C"/>
    <w:rsid w:val="00EF4A96"/>
    <w:rsid w:val="00F05F93"/>
    <w:rsid w:val="00F419DE"/>
    <w:rsid w:val="00F66B90"/>
    <w:rsid w:val="00F66F97"/>
    <w:rsid w:val="00FA3C36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CAAB"/>
  <w15:chartTrackingRefBased/>
  <w15:docId w15:val="{F99F25D7-DA40-44AC-9BDD-2093CF06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2020-04-24T01:11:00Z</cp:lastPrinted>
  <dcterms:created xsi:type="dcterms:W3CDTF">2021-06-01T06:07:00Z</dcterms:created>
  <dcterms:modified xsi:type="dcterms:W3CDTF">2021-06-01T06:07:00Z</dcterms:modified>
</cp:coreProperties>
</file>