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01F" w:rsidRPr="00C7401F" w:rsidRDefault="00C7401F" w:rsidP="0022011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Приложение</w:t>
      </w:r>
      <w:r w:rsidR="00220117">
        <w:rPr>
          <w:rFonts w:ascii="Times New Roman" w:hAnsi="Times New Roman" w:cs="Times New Roman"/>
          <w:sz w:val="24"/>
          <w:szCs w:val="24"/>
        </w:rPr>
        <w:t xml:space="preserve"> № 1</w:t>
      </w:r>
    </w:p>
    <w:p w:rsidR="00220117" w:rsidRDefault="00C7401F" w:rsidP="0022011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Положению</w:t>
      </w:r>
      <w:r w:rsidR="00220117">
        <w:rPr>
          <w:rFonts w:ascii="Times New Roman" w:hAnsi="Times New Roman" w:cs="Times New Roman"/>
          <w:sz w:val="24"/>
          <w:szCs w:val="24"/>
        </w:rPr>
        <w:t xml:space="preserve"> </w:t>
      </w:r>
      <w:r w:rsidR="00220117" w:rsidRPr="00220117">
        <w:rPr>
          <w:rFonts w:ascii="Times New Roman" w:hAnsi="Times New Roman" w:cs="Times New Roman"/>
          <w:sz w:val="24"/>
          <w:szCs w:val="24"/>
        </w:rPr>
        <w:t xml:space="preserve">о порядке согласования </w:t>
      </w:r>
    </w:p>
    <w:p w:rsidR="00220117" w:rsidRDefault="00220117" w:rsidP="0022011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0117">
        <w:rPr>
          <w:rFonts w:ascii="Times New Roman" w:hAnsi="Times New Roman" w:cs="Times New Roman"/>
          <w:sz w:val="24"/>
          <w:szCs w:val="24"/>
        </w:rPr>
        <w:t>проекта задания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0117">
        <w:rPr>
          <w:rFonts w:ascii="Times New Roman" w:hAnsi="Times New Roman" w:cs="Times New Roman"/>
          <w:sz w:val="24"/>
          <w:szCs w:val="24"/>
        </w:rPr>
        <w:t xml:space="preserve">проектирование </w:t>
      </w:r>
    </w:p>
    <w:p w:rsidR="00220117" w:rsidRDefault="00220117" w:rsidP="0022011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0117">
        <w:rPr>
          <w:rFonts w:ascii="Times New Roman" w:hAnsi="Times New Roman" w:cs="Times New Roman"/>
          <w:sz w:val="24"/>
          <w:szCs w:val="24"/>
        </w:rPr>
        <w:t>объекта капитального строительства</w:t>
      </w:r>
    </w:p>
    <w:p w:rsidR="00C7401F" w:rsidRPr="00C7401F" w:rsidRDefault="00C7401F" w:rsidP="0022011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D527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401F">
        <w:rPr>
          <w:rFonts w:ascii="Times New Roman" w:hAnsi="Times New Roman" w:cs="Times New Roman"/>
          <w:b/>
          <w:bCs/>
          <w:sz w:val="24"/>
          <w:szCs w:val="24"/>
        </w:rPr>
        <w:t>Примерная форма</w:t>
      </w:r>
    </w:p>
    <w:p w:rsidR="00C7401F" w:rsidRDefault="00C7401F" w:rsidP="00D527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401F">
        <w:rPr>
          <w:rFonts w:ascii="Times New Roman" w:hAnsi="Times New Roman" w:cs="Times New Roman"/>
          <w:b/>
          <w:bCs/>
          <w:sz w:val="24"/>
          <w:szCs w:val="24"/>
        </w:rPr>
        <w:t>задания на проектирование объектов капитального строительства</w:t>
      </w:r>
    </w:p>
    <w:p w:rsid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36283</wp:posOffset>
                </wp:positionH>
                <wp:positionV relativeFrom="paragraph">
                  <wp:posOffset>152843</wp:posOffset>
                </wp:positionV>
                <wp:extent cx="5826641" cy="31898"/>
                <wp:effectExtent l="0" t="0" r="22225" b="2540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6641" cy="3189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9926EB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85pt,12.05pt" to="461.6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jb/5gEAAN0DAAAOAAAAZHJzL2Uyb0RvYy54bWysU8uO0zAU3SPxD5b3NEmBqkRNZzEj2CCo&#10;eHyAx7EbC79km6bdAWukfgK/wAKkkQb4huSPuHbSDAKEEGLj2L73nHvP8c3qbK8k2jHnhdEVLmY5&#10;RkxTUwu9rfDLFw/vLDHygeiaSKNZhQ/M47P17Vur1pZsbhoja+YQkGhftrbCTQi2zDJPG6aInxnL&#10;NAS5cYoEOLptVjvSAruS2TzPF1lrXG2docx7uL0Ygnid+DlnNDzl3LOAZIWht5BWl9bLuGbrFSm3&#10;jthG0LEN8g9dKCI0FJ2oLkgg6LUTv1ApQZ3xhocZNSoznAvKkgZQU+Q/qXneEMuSFjDH28km//9o&#10;6ZPdxiFRw9thpImCJ+o+9G/6Y/el+9gfUf+2+9Z97j51V93X7qp/B/vr/j3sY7C7Hq+PqIhOttaX&#10;QHiuN248ebtx0ZY9dyp+QTDaJ/cPk/tsHxCFy/vL+WJxD9qgELtbLB8sI2d2A7bOh0fMKBQ3FZZC&#10;R3NISXaPfRhSTymAi80M5dMuHCSLyVI/YxwEQ8EiodOosXPp0I7AkNSvkhQomzIjhAspJ1D+Z9CY&#10;G2Esjd/fAqfsVNHoMAGV0Mb9rmrYn1rlQ/5J9aA1yr409SE9RrIDZigZOs57HNIfzwl+81euvwMA&#10;AP//AwBQSwMEFAAGAAgAAAAhAAjjff/cAAAABwEAAA8AAABkcnMvZG93bnJldi54bWxMjs1OwzAQ&#10;hO9IvIO1SNyokxQKDXGqqhJCXBBN4e7GWydgryPbScPbY05wnB/NfNVmtoZN6EPvSEC+yIAhtU71&#10;pAW8H55uHoCFKElJ4wgFfGOATX15UclSuTPtcWqiZmmEQikFdDEOJeeh7dDKsHADUspOzlsZk/Sa&#10;Ky/PadwaXmTZilvZU3ro5IC7DtuvZrQCzIufPvROb8P4vF81n2+n4vUwCXF9NW8fgUWc418ZfvET&#10;OtSJ6ehGUoEZAXf3qSiguM2BpXhdLJfAjslY58Driv/nr38AAAD//wMAUEsBAi0AFAAGAAgAAAAh&#10;ALaDOJL+AAAA4QEAABMAAAAAAAAAAAAAAAAAAAAAAFtDb250ZW50X1R5cGVzXS54bWxQSwECLQAU&#10;AAYACAAAACEAOP0h/9YAAACUAQAACwAAAAAAAAAAAAAAAAAvAQAAX3JlbHMvLnJlbHNQSwECLQAU&#10;AAYACAAAACEAjEo2/+YBAADdAwAADgAAAAAAAAAAAAAAAAAuAgAAZHJzL2Uyb0RvYy54bWxQSwEC&#10;LQAUAAYACAAAACEACON9/9wAAAAHAQAADwAAAAAAAAAAAAAAAABABAAAZHJzL2Rvd25yZXYueG1s&#10;UEsFBgAAAAAEAAQA8wAAAEkFAAAAAA==&#10;" strokecolor="black [3200]" strokeweight=".5pt">
                <v:stroke joinstyle="miter"/>
              </v:line>
            </w:pict>
          </mc:Fallback>
        </mc:AlternateContent>
      </w:r>
    </w:p>
    <w:p w:rsid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C7401F">
        <w:rPr>
          <w:rFonts w:ascii="Times New Roman" w:hAnsi="Times New Roman" w:cs="Times New Roman"/>
          <w:sz w:val="20"/>
          <w:szCs w:val="20"/>
        </w:rPr>
        <w:t>(наименование и адрес (местоположение) объекта капитального строительства (далее - объект)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7401F" w:rsidRPr="00C7401F" w:rsidRDefault="00C7401F" w:rsidP="00C656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401F">
        <w:rPr>
          <w:rFonts w:ascii="Times New Roman" w:hAnsi="Times New Roman" w:cs="Times New Roman"/>
          <w:b/>
          <w:bCs/>
          <w:sz w:val="24"/>
          <w:szCs w:val="24"/>
        </w:rPr>
        <w:t>I. Общие данные</w:t>
      </w:r>
      <w:bookmarkStart w:id="0" w:name="_GoBack"/>
      <w:bookmarkEnd w:id="0"/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1. Основание для проектирования: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D52772">
        <w:rPr>
          <w:rFonts w:ascii="Times New Roman" w:hAnsi="Times New Roman" w:cs="Times New Roman"/>
          <w:sz w:val="24"/>
          <w:szCs w:val="24"/>
        </w:rPr>
        <w:t>___</w:t>
      </w:r>
    </w:p>
    <w:p w:rsid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7401F">
        <w:rPr>
          <w:rFonts w:ascii="Times New Roman" w:hAnsi="Times New Roman" w:cs="Times New Roman"/>
          <w:sz w:val="18"/>
          <w:szCs w:val="18"/>
        </w:rPr>
        <w:t>(указывается наименование и пункт государственной, муниципальной программы, решение собственника и т.д.)</w:t>
      </w:r>
    </w:p>
    <w:p w:rsidR="00A15F5D" w:rsidRPr="00C7401F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2. Застройщик (технический заказчик):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D52772">
        <w:rPr>
          <w:rFonts w:ascii="Times New Roman" w:hAnsi="Times New Roman" w:cs="Times New Roman"/>
          <w:sz w:val="24"/>
          <w:szCs w:val="24"/>
        </w:rPr>
        <w:t>___</w:t>
      </w:r>
    </w:p>
    <w:p w:rsid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7401F">
        <w:rPr>
          <w:rFonts w:ascii="Times New Roman" w:hAnsi="Times New Roman" w:cs="Times New Roman"/>
          <w:sz w:val="24"/>
          <w:szCs w:val="24"/>
        </w:rPr>
        <w:t>(</w:t>
      </w:r>
      <w:r w:rsidRPr="00C7401F">
        <w:rPr>
          <w:rFonts w:ascii="Times New Roman" w:hAnsi="Times New Roman" w:cs="Times New Roman"/>
          <w:sz w:val="18"/>
          <w:szCs w:val="18"/>
        </w:rPr>
        <w:t xml:space="preserve">указываются наименование, почтовый адрес, основной государственный регистрационный номер и </w:t>
      </w:r>
      <w:r>
        <w:rPr>
          <w:rFonts w:ascii="Times New Roman" w:hAnsi="Times New Roman" w:cs="Times New Roman"/>
          <w:sz w:val="18"/>
          <w:szCs w:val="18"/>
        </w:rPr>
        <w:t>и</w:t>
      </w:r>
      <w:r w:rsidRPr="00C7401F">
        <w:rPr>
          <w:rFonts w:ascii="Times New Roman" w:hAnsi="Times New Roman" w:cs="Times New Roman"/>
          <w:sz w:val="18"/>
          <w:szCs w:val="18"/>
        </w:rPr>
        <w:t>дентификационный номер налогоплательщика)</w:t>
      </w:r>
    </w:p>
    <w:p w:rsidR="00A15F5D" w:rsidRPr="00C7401F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3. Инвестор (при наличии):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D52772">
        <w:rPr>
          <w:rFonts w:ascii="Times New Roman" w:hAnsi="Times New Roman" w:cs="Times New Roman"/>
          <w:sz w:val="24"/>
          <w:szCs w:val="24"/>
        </w:rPr>
        <w:t>____</w:t>
      </w:r>
    </w:p>
    <w:p w:rsid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7401F">
        <w:rPr>
          <w:rFonts w:ascii="Times New Roman" w:hAnsi="Times New Roman" w:cs="Times New Roman"/>
          <w:sz w:val="18"/>
          <w:szCs w:val="18"/>
        </w:rPr>
        <w:t>(указываются наименование, почтовый адрес, основной государственный регистрационный номер и идентификационный номер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C7401F">
        <w:rPr>
          <w:rFonts w:ascii="Times New Roman" w:hAnsi="Times New Roman" w:cs="Times New Roman"/>
          <w:sz w:val="18"/>
          <w:szCs w:val="18"/>
        </w:rPr>
        <w:t>налогоплательщика)</w:t>
      </w:r>
    </w:p>
    <w:p w:rsidR="00A15F5D" w:rsidRPr="00C7401F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4. Проектная организация: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D52772">
        <w:rPr>
          <w:rFonts w:ascii="Times New Roman" w:hAnsi="Times New Roman" w:cs="Times New Roman"/>
          <w:sz w:val="24"/>
          <w:szCs w:val="24"/>
        </w:rPr>
        <w:t>___</w:t>
      </w:r>
    </w:p>
    <w:p w:rsid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7401F">
        <w:rPr>
          <w:rFonts w:ascii="Times New Roman" w:hAnsi="Times New Roman" w:cs="Times New Roman"/>
          <w:sz w:val="18"/>
          <w:szCs w:val="18"/>
        </w:rPr>
        <w:t>(указываются наименование, почтовый адрес, основной государственный регистрационный номер и идентификационный номер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C7401F">
        <w:rPr>
          <w:rFonts w:ascii="Times New Roman" w:hAnsi="Times New Roman" w:cs="Times New Roman"/>
          <w:sz w:val="18"/>
          <w:szCs w:val="18"/>
        </w:rPr>
        <w:t>налогоплательщика)</w:t>
      </w:r>
    </w:p>
    <w:p w:rsidR="00A15F5D" w:rsidRPr="00C7401F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5. Источник финансирования: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A15F5D">
        <w:rPr>
          <w:rFonts w:ascii="Times New Roman" w:hAnsi="Times New Roman" w:cs="Times New Roman"/>
          <w:sz w:val="24"/>
          <w:szCs w:val="24"/>
        </w:rPr>
        <w:t>___</w:t>
      </w:r>
    </w:p>
    <w:p w:rsid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7401F">
        <w:rPr>
          <w:rFonts w:ascii="Times New Roman" w:hAnsi="Times New Roman" w:cs="Times New Roman"/>
          <w:sz w:val="18"/>
          <w:szCs w:val="18"/>
        </w:rPr>
        <w:t>(указывается наименование источников финансирования,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C7401F">
        <w:rPr>
          <w:rFonts w:ascii="Times New Roman" w:hAnsi="Times New Roman" w:cs="Times New Roman"/>
          <w:sz w:val="18"/>
          <w:szCs w:val="18"/>
        </w:rPr>
        <w:t>в том числе: федеральный бюджет; региональный бюджет; местный бюджет; внебюджетные средства)</w:t>
      </w:r>
    </w:p>
    <w:p w:rsidR="00A15F5D" w:rsidRPr="00C7401F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6. Вид работ: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A15F5D">
        <w:rPr>
          <w:rFonts w:ascii="Times New Roman" w:hAnsi="Times New Roman" w:cs="Times New Roman"/>
          <w:sz w:val="24"/>
          <w:szCs w:val="24"/>
        </w:rPr>
        <w:t>___</w:t>
      </w:r>
    </w:p>
    <w:p w:rsid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7401F">
        <w:rPr>
          <w:rFonts w:ascii="Times New Roman" w:hAnsi="Times New Roman" w:cs="Times New Roman"/>
          <w:sz w:val="18"/>
          <w:szCs w:val="18"/>
        </w:rPr>
        <w:t>(строительство, реконструкция, капитальный ремонт (далее - строительство)</w:t>
      </w:r>
    </w:p>
    <w:p w:rsidR="00A15F5D" w:rsidRPr="00C7401F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7. Технические условия на подключение (присоединение) объекта к сетям</w:t>
      </w:r>
    </w:p>
    <w:p w:rsidR="00C7401F" w:rsidRPr="00C7401F" w:rsidRDefault="00C7401F" w:rsidP="0049506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инженерно-технического обеспечения (при наличии):</w:t>
      </w:r>
    </w:p>
    <w:p w:rsidR="00A15F5D" w:rsidRPr="00C7401F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8. Требования к выделению этапов строительства: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A15F5D">
        <w:rPr>
          <w:rFonts w:ascii="Times New Roman" w:hAnsi="Times New Roman" w:cs="Times New Roman"/>
          <w:sz w:val="24"/>
          <w:szCs w:val="24"/>
        </w:rPr>
        <w:t>___</w:t>
      </w:r>
    </w:p>
    <w:p w:rsid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7401F">
        <w:rPr>
          <w:rFonts w:ascii="Times New Roman" w:hAnsi="Times New Roman" w:cs="Times New Roman"/>
          <w:sz w:val="18"/>
          <w:szCs w:val="18"/>
        </w:rPr>
        <w:t>(указываются сведения о необходимости выделения этапов строительства)</w:t>
      </w:r>
    </w:p>
    <w:p w:rsidR="00A15F5D" w:rsidRPr="00C7401F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7401F" w:rsidRDefault="00C7401F" w:rsidP="0049506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9. Срок строительства:</w:t>
      </w:r>
    </w:p>
    <w:p w:rsidR="00A15F5D" w:rsidRPr="00C7401F" w:rsidRDefault="00A15F5D" w:rsidP="0049506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5F5D" w:rsidRPr="00C7401F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Default="00C7401F" w:rsidP="0049506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10. Требования к основным технико-экономическим показателям объекта (площадь,</w:t>
      </w:r>
      <w:r w:rsidR="00A15F5D"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>объем, протяженность, количество этажей, производственная мощность, пропускная</w:t>
      </w:r>
      <w:r w:rsidR="00A15F5D"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>способность, грузооборот, интенсивность движения и другие показатели):</w:t>
      </w:r>
    </w:p>
    <w:p w:rsidR="00A15F5D" w:rsidRPr="00C7401F" w:rsidRDefault="00A15F5D" w:rsidP="0049506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5F5D" w:rsidRPr="00C7401F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11. Идентификационные признаки зданий и сооружений, которые устанавливаются в</w:t>
      </w:r>
      <w:r w:rsidR="00A15F5D"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>соответствии со статьей 4 Федерального закона от 30 декабря 2009 г. № 384-ФЗ</w:t>
      </w:r>
      <w:r w:rsidR="00A15F5D"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>«Технический регламент о безопасности зданий и сооружений»:</w:t>
      </w:r>
    </w:p>
    <w:p w:rsidR="00A15F5D" w:rsidRPr="00C7401F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11.1. Назначение объекта: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  <w:r w:rsidR="00A15F5D">
        <w:rPr>
          <w:rFonts w:ascii="Times New Roman" w:hAnsi="Times New Roman" w:cs="Times New Roman"/>
          <w:sz w:val="24"/>
          <w:szCs w:val="24"/>
        </w:rPr>
        <w:t>___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11.2. Принадлежность объекта к объектам транспортной инфраструктуры и к другим</w:t>
      </w:r>
      <w:r w:rsidR="00A15F5D"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>объектам, функционально-технологические особенности которых влияют на их</w:t>
      </w:r>
      <w:r w:rsidR="00A15F5D"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>безопасность: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A15F5D">
        <w:rPr>
          <w:rFonts w:ascii="Times New Roman" w:hAnsi="Times New Roman" w:cs="Times New Roman"/>
          <w:sz w:val="24"/>
          <w:szCs w:val="24"/>
        </w:rPr>
        <w:t>___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11.3. Возможность опасных природных процессов, явлений и техногенных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воздействий на территории, на которой будет осуществляться строительство объекта: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11.4. Принадлежность к опасным производственным объектам: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7401F">
        <w:rPr>
          <w:rFonts w:ascii="Times New Roman" w:hAnsi="Times New Roman" w:cs="Times New Roman"/>
          <w:sz w:val="18"/>
          <w:szCs w:val="18"/>
        </w:rPr>
        <w:t>(при принадлежности объекта к опасным производственным объектам также указываются категория и класс опасности объекта)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11.5. Пожарная и взрывопожарная опасность объекта: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7401F">
        <w:rPr>
          <w:rFonts w:ascii="Times New Roman" w:hAnsi="Times New Roman" w:cs="Times New Roman"/>
          <w:sz w:val="18"/>
          <w:szCs w:val="18"/>
        </w:rPr>
        <w:t>(указывается категория пожарной (взрывопожарной) опасности объекта)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11.6. Наличие помещений с постоянным пребыванием людей: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11.7. Уровень ответственности объекта (устанавливаются согласно пункту 7 части 1 и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части 7 статьи 4 Федерального закона от 30 декабря 2009 г. № 384-ФЗ «Технический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регламент о безопасности зданий и сооружений»: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7401F">
        <w:rPr>
          <w:rFonts w:ascii="Times New Roman" w:hAnsi="Times New Roman" w:cs="Times New Roman"/>
          <w:sz w:val="18"/>
          <w:szCs w:val="18"/>
        </w:rPr>
        <w:t>(повышенный, нормальный, пониженный)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12. Требования о необходимости соответствия проектной документации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обоснованию безопасности опасного производственного объекта: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7401F">
        <w:rPr>
          <w:rFonts w:ascii="Times New Roman" w:hAnsi="Times New Roman" w:cs="Times New Roman"/>
          <w:sz w:val="18"/>
          <w:szCs w:val="18"/>
        </w:rPr>
        <w:t>(указываются в случае подготовки проектной документации в отношении опасного производственного объекта)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 xml:space="preserve">13. Требования к качеству, конкурентоспособности, </w:t>
      </w:r>
      <w:proofErr w:type="spellStart"/>
      <w:r w:rsidRPr="00C7401F">
        <w:rPr>
          <w:rFonts w:ascii="Times New Roman" w:hAnsi="Times New Roman" w:cs="Times New Roman"/>
          <w:sz w:val="24"/>
          <w:szCs w:val="24"/>
        </w:rPr>
        <w:t>экологичности</w:t>
      </w:r>
      <w:proofErr w:type="spellEnd"/>
      <w:r w:rsidRPr="00C7401F">
        <w:rPr>
          <w:rFonts w:ascii="Times New Roman" w:hAnsi="Times New Roman" w:cs="Times New Roman"/>
          <w:sz w:val="24"/>
          <w:szCs w:val="24"/>
        </w:rPr>
        <w:t xml:space="preserve"> и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7401F">
        <w:rPr>
          <w:rFonts w:ascii="Times New Roman" w:hAnsi="Times New Roman" w:cs="Times New Roman"/>
          <w:sz w:val="24"/>
          <w:szCs w:val="24"/>
        </w:rPr>
        <w:t>энергоэффективности</w:t>
      </w:r>
      <w:proofErr w:type="spellEnd"/>
      <w:r w:rsidRPr="00C7401F">
        <w:rPr>
          <w:rFonts w:ascii="Times New Roman" w:hAnsi="Times New Roman" w:cs="Times New Roman"/>
          <w:sz w:val="24"/>
          <w:szCs w:val="24"/>
        </w:rPr>
        <w:t xml:space="preserve"> проектных решений: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7401F">
        <w:rPr>
          <w:rFonts w:ascii="Times New Roman" w:hAnsi="Times New Roman" w:cs="Times New Roman"/>
          <w:sz w:val="18"/>
          <w:szCs w:val="18"/>
        </w:rPr>
        <w:t>(указываются требования о том, что проектная документация и принятые в ней решения должны соответствовать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C7401F">
        <w:rPr>
          <w:rFonts w:ascii="Times New Roman" w:hAnsi="Times New Roman" w:cs="Times New Roman"/>
          <w:sz w:val="18"/>
          <w:szCs w:val="18"/>
        </w:rPr>
        <w:t xml:space="preserve">установленным требованиям (необходимо указать перечень реквизитов нормативных правовых </w:t>
      </w:r>
      <w:proofErr w:type="gramStart"/>
      <w:r w:rsidRPr="00C7401F">
        <w:rPr>
          <w:rFonts w:ascii="Times New Roman" w:hAnsi="Times New Roman" w:cs="Times New Roman"/>
          <w:sz w:val="18"/>
          <w:szCs w:val="18"/>
        </w:rPr>
        <w:t>актов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C7401F">
        <w:rPr>
          <w:rFonts w:ascii="Times New Roman" w:hAnsi="Times New Roman" w:cs="Times New Roman"/>
          <w:sz w:val="18"/>
          <w:szCs w:val="18"/>
        </w:rPr>
        <w:t>,</w:t>
      </w:r>
      <w:proofErr w:type="gramEnd"/>
      <w:r w:rsidRPr="00C7401F">
        <w:rPr>
          <w:rFonts w:ascii="Times New Roman" w:hAnsi="Times New Roman" w:cs="Times New Roman"/>
          <w:sz w:val="18"/>
          <w:szCs w:val="18"/>
        </w:rPr>
        <w:t xml:space="preserve"> технических регламентов,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C7401F">
        <w:rPr>
          <w:rFonts w:ascii="Times New Roman" w:hAnsi="Times New Roman" w:cs="Times New Roman"/>
          <w:sz w:val="18"/>
          <w:szCs w:val="18"/>
        </w:rPr>
        <w:t xml:space="preserve">нормативных документов), а также соответствовать установленному классу </w:t>
      </w:r>
      <w:proofErr w:type="spellStart"/>
      <w:r w:rsidRPr="00C7401F">
        <w:rPr>
          <w:rFonts w:ascii="Times New Roman" w:hAnsi="Times New Roman" w:cs="Times New Roman"/>
          <w:sz w:val="18"/>
          <w:szCs w:val="18"/>
        </w:rPr>
        <w:t>энергоэффективности</w:t>
      </w:r>
      <w:proofErr w:type="spellEnd"/>
      <w:r w:rsidRPr="00C7401F">
        <w:rPr>
          <w:rFonts w:ascii="Times New Roman" w:hAnsi="Times New Roman" w:cs="Times New Roman"/>
          <w:sz w:val="18"/>
          <w:szCs w:val="18"/>
        </w:rPr>
        <w:t xml:space="preserve"> (не ниже класса «С»)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14. Необходимость выполнения инженерных изысканий для подготовки проектной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документации: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7401F">
        <w:rPr>
          <w:rFonts w:ascii="Times New Roman" w:hAnsi="Times New Roman" w:cs="Times New Roman"/>
          <w:sz w:val="18"/>
          <w:szCs w:val="18"/>
        </w:rPr>
        <w:t>(указывается необходимость выполнения инженерных изысканий в объеме, необходимом и достаточном для подготовки проектной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C7401F">
        <w:rPr>
          <w:rFonts w:ascii="Times New Roman" w:hAnsi="Times New Roman" w:cs="Times New Roman"/>
          <w:sz w:val="18"/>
          <w:szCs w:val="18"/>
        </w:rPr>
        <w:t>документации, или указываются реквизиты (прикладываются) материалов инженерных изысканий, необходимых и достаточных для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C7401F">
        <w:rPr>
          <w:rFonts w:ascii="Times New Roman" w:hAnsi="Times New Roman" w:cs="Times New Roman"/>
          <w:sz w:val="18"/>
          <w:szCs w:val="18"/>
        </w:rPr>
        <w:t>подготовки проектной документации)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15. Предполагаемая (предельная) стоимость строительства объекта: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7401F">
        <w:rPr>
          <w:rFonts w:ascii="Times New Roman" w:hAnsi="Times New Roman" w:cs="Times New Roman"/>
          <w:sz w:val="18"/>
          <w:szCs w:val="18"/>
        </w:rPr>
        <w:t>(указывается стоимость строительства объекта, определенная с применением укрупненных нормативов цены строительства, а при их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C7401F">
        <w:rPr>
          <w:rFonts w:ascii="Times New Roman" w:hAnsi="Times New Roman" w:cs="Times New Roman"/>
          <w:sz w:val="18"/>
          <w:szCs w:val="18"/>
        </w:rPr>
        <w:t>отсутствии - с учетом документально подтвержденных сведений о сметной стоимости объектов, аналогичных по назначению,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C7401F">
        <w:rPr>
          <w:rFonts w:ascii="Times New Roman" w:hAnsi="Times New Roman" w:cs="Times New Roman"/>
          <w:sz w:val="18"/>
          <w:szCs w:val="18"/>
        </w:rPr>
        <w:t>проектной мощности, природным и иным условиям территории, на которой планируется осуществлять строительство)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16. Сведения об источниках финансирования строительства: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7401F" w:rsidRPr="00C7401F" w:rsidRDefault="00C7401F" w:rsidP="00A15F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401F">
        <w:rPr>
          <w:rFonts w:ascii="Times New Roman" w:hAnsi="Times New Roman" w:cs="Times New Roman"/>
          <w:b/>
          <w:bCs/>
          <w:sz w:val="24"/>
          <w:szCs w:val="24"/>
        </w:rPr>
        <w:t>II. Требования к проектным решениям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17. Требования к схеме планировочной организации земельного участка: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7401F">
        <w:rPr>
          <w:rFonts w:ascii="Times New Roman" w:hAnsi="Times New Roman" w:cs="Times New Roman"/>
          <w:sz w:val="18"/>
          <w:szCs w:val="18"/>
        </w:rPr>
        <w:t>(указываются для объектов производственного и непроизводственного назначения)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18. Требования к проекту полосы отвода: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7401F">
        <w:rPr>
          <w:rFonts w:ascii="Times New Roman" w:hAnsi="Times New Roman" w:cs="Times New Roman"/>
          <w:sz w:val="18"/>
          <w:szCs w:val="18"/>
        </w:rPr>
        <w:t>(указываются для линейных объектов)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19. Требования к архитектурно-художественным решениям, включая требования к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графическим материалам: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7401F">
        <w:rPr>
          <w:rFonts w:ascii="Times New Roman" w:hAnsi="Times New Roman" w:cs="Times New Roman"/>
          <w:sz w:val="18"/>
          <w:szCs w:val="18"/>
        </w:rPr>
        <w:t>(указываются для объектов производственного и непроизводственного назначения)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20. Требования к технологическим решениям: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21. Требования к конструктивным и объемно-планировочным решениям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>(указываются для объектов производственного и непроизводственного назначения):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21.1. Порядок выбора и применения материалов, изделий, конструкций,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оборудования и их согласования застройщиком (техническим заказчиком):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(указывается порядок направления проектной организацией вариантов применяемых материалов, изделий, конструкций, оборудования и их рассмотрения и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согласования застройщиком (техническим заказчиком)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21.2. Требования к строительным конструкциям: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7401F">
        <w:rPr>
          <w:rFonts w:ascii="Times New Roman" w:hAnsi="Times New Roman" w:cs="Times New Roman"/>
          <w:sz w:val="18"/>
          <w:szCs w:val="18"/>
        </w:rPr>
        <w:t>(в том числе указываются требования по применению в конструкциях и отделке высококачественных износоустойчивых, экологически чистых материалов)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21.3. Требования к фундаментам: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7401F">
        <w:rPr>
          <w:rFonts w:ascii="Times New Roman" w:hAnsi="Times New Roman" w:cs="Times New Roman"/>
          <w:sz w:val="18"/>
          <w:szCs w:val="18"/>
        </w:rPr>
        <w:t>(указывается необходимость разработки решений фундаментов с учетом результатов инженерных изысканий, а также технико-экономического сравнения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C7401F">
        <w:rPr>
          <w:rFonts w:ascii="Times New Roman" w:hAnsi="Times New Roman" w:cs="Times New Roman"/>
          <w:sz w:val="18"/>
          <w:szCs w:val="18"/>
        </w:rPr>
        <w:t>вариантов)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21.4. Требования к стенам, подвалам и цокольному этажу: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7401F">
        <w:rPr>
          <w:rFonts w:ascii="Times New Roman" w:hAnsi="Times New Roman" w:cs="Times New Roman"/>
          <w:sz w:val="18"/>
          <w:szCs w:val="18"/>
        </w:rPr>
        <w:t>(указывается необходимость применения материалов, изделий, конструкций, либо определяются конкретные требования к материалам, изделиям,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C7401F">
        <w:rPr>
          <w:rFonts w:ascii="Times New Roman" w:hAnsi="Times New Roman" w:cs="Times New Roman"/>
          <w:sz w:val="18"/>
          <w:szCs w:val="18"/>
        </w:rPr>
        <w:t>конструкциям)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21.5. Требования к наружным стенам: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C7401F" w:rsidRPr="00495061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95061">
        <w:rPr>
          <w:rFonts w:ascii="Times New Roman" w:hAnsi="Times New Roman" w:cs="Times New Roman"/>
          <w:sz w:val="18"/>
          <w:szCs w:val="18"/>
        </w:rPr>
        <w:t>(указывается необходимость применения материалов, изделий, конструкций, либо определяются конкретные требования к материалам, изделиям,</w:t>
      </w:r>
      <w:r w:rsidR="00495061">
        <w:rPr>
          <w:rFonts w:ascii="Times New Roman" w:hAnsi="Times New Roman" w:cs="Times New Roman"/>
          <w:sz w:val="18"/>
          <w:szCs w:val="18"/>
        </w:rPr>
        <w:t xml:space="preserve"> </w:t>
      </w:r>
      <w:r w:rsidRPr="00495061">
        <w:rPr>
          <w:rFonts w:ascii="Times New Roman" w:hAnsi="Times New Roman" w:cs="Times New Roman"/>
          <w:sz w:val="18"/>
          <w:szCs w:val="18"/>
        </w:rPr>
        <w:t>конструкциям)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21.6. Требования к внутренним стенам и перегородкам: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C7401F" w:rsidRPr="00495061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95061">
        <w:rPr>
          <w:rFonts w:ascii="Times New Roman" w:hAnsi="Times New Roman" w:cs="Times New Roman"/>
          <w:sz w:val="18"/>
          <w:szCs w:val="18"/>
        </w:rPr>
        <w:t>(указывается необходимость применения материалов, изделий, конструкций, либо определяются конкретные требования к материалам, изделиям,</w:t>
      </w:r>
      <w:r w:rsidR="00495061">
        <w:rPr>
          <w:rFonts w:ascii="Times New Roman" w:hAnsi="Times New Roman" w:cs="Times New Roman"/>
          <w:sz w:val="18"/>
          <w:szCs w:val="18"/>
        </w:rPr>
        <w:t xml:space="preserve"> </w:t>
      </w:r>
      <w:r w:rsidRPr="00495061">
        <w:rPr>
          <w:rFonts w:ascii="Times New Roman" w:hAnsi="Times New Roman" w:cs="Times New Roman"/>
          <w:sz w:val="18"/>
          <w:szCs w:val="18"/>
        </w:rPr>
        <w:t>конструкциям)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21.7. Требования к перекрытиям: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C7401F" w:rsidRPr="00495061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95061">
        <w:rPr>
          <w:rFonts w:ascii="Times New Roman" w:hAnsi="Times New Roman" w:cs="Times New Roman"/>
          <w:sz w:val="18"/>
          <w:szCs w:val="18"/>
        </w:rPr>
        <w:t>(указывается необходимость применения материалов, изделий, конструкций, либо определяются конкретные требования к материалам, изделиям,</w:t>
      </w:r>
      <w:r w:rsidR="00495061">
        <w:rPr>
          <w:rFonts w:ascii="Times New Roman" w:hAnsi="Times New Roman" w:cs="Times New Roman"/>
          <w:sz w:val="18"/>
          <w:szCs w:val="18"/>
        </w:rPr>
        <w:t xml:space="preserve"> </w:t>
      </w:r>
      <w:r w:rsidRPr="00495061">
        <w:rPr>
          <w:rFonts w:ascii="Times New Roman" w:hAnsi="Times New Roman" w:cs="Times New Roman"/>
          <w:sz w:val="18"/>
          <w:szCs w:val="18"/>
        </w:rPr>
        <w:t>конструкциям)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21.8. Требования к колоннам, ригелям: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C7401F" w:rsidRPr="00495061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95061">
        <w:rPr>
          <w:rFonts w:ascii="Times New Roman" w:hAnsi="Times New Roman" w:cs="Times New Roman"/>
          <w:sz w:val="18"/>
          <w:szCs w:val="18"/>
        </w:rPr>
        <w:t>(указывается необходимость применения материалов, изделий, конструкций либо определяются конкретные требования к материалам, изделиям,</w:t>
      </w:r>
      <w:r w:rsidR="00495061">
        <w:rPr>
          <w:rFonts w:ascii="Times New Roman" w:hAnsi="Times New Roman" w:cs="Times New Roman"/>
          <w:sz w:val="18"/>
          <w:szCs w:val="18"/>
        </w:rPr>
        <w:t xml:space="preserve"> </w:t>
      </w:r>
      <w:r w:rsidRPr="00495061">
        <w:rPr>
          <w:rFonts w:ascii="Times New Roman" w:hAnsi="Times New Roman" w:cs="Times New Roman"/>
          <w:sz w:val="18"/>
          <w:szCs w:val="18"/>
        </w:rPr>
        <w:t>конструкциям)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21.9. Требования к лестницам: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C7401F" w:rsidRPr="00495061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95061">
        <w:rPr>
          <w:rFonts w:ascii="Times New Roman" w:hAnsi="Times New Roman" w:cs="Times New Roman"/>
          <w:sz w:val="18"/>
          <w:szCs w:val="18"/>
        </w:rPr>
        <w:t>(указывается необходимость применения материалов, изделий, конструкций, либо определяются конкретные требования к материалам, изделиям,</w:t>
      </w:r>
      <w:r w:rsidR="00495061">
        <w:rPr>
          <w:rFonts w:ascii="Times New Roman" w:hAnsi="Times New Roman" w:cs="Times New Roman"/>
          <w:sz w:val="18"/>
          <w:szCs w:val="18"/>
        </w:rPr>
        <w:t xml:space="preserve"> </w:t>
      </w:r>
      <w:r w:rsidRPr="00495061">
        <w:rPr>
          <w:rFonts w:ascii="Times New Roman" w:hAnsi="Times New Roman" w:cs="Times New Roman"/>
          <w:sz w:val="18"/>
          <w:szCs w:val="18"/>
        </w:rPr>
        <w:t>конструкциям)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21.10. Требования к полам: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C7401F" w:rsidRPr="00495061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95061">
        <w:rPr>
          <w:rFonts w:ascii="Times New Roman" w:hAnsi="Times New Roman" w:cs="Times New Roman"/>
          <w:sz w:val="18"/>
          <w:szCs w:val="18"/>
        </w:rPr>
        <w:t>(указывается необходимость применения материалов, изделий, конструкций, либо определяются конкретные требования к материалам, изделиям,</w:t>
      </w:r>
      <w:r w:rsidR="00495061">
        <w:rPr>
          <w:rFonts w:ascii="Times New Roman" w:hAnsi="Times New Roman" w:cs="Times New Roman"/>
          <w:sz w:val="18"/>
          <w:szCs w:val="18"/>
        </w:rPr>
        <w:t xml:space="preserve"> </w:t>
      </w:r>
      <w:r w:rsidRPr="00495061">
        <w:rPr>
          <w:rFonts w:ascii="Times New Roman" w:hAnsi="Times New Roman" w:cs="Times New Roman"/>
          <w:sz w:val="18"/>
          <w:szCs w:val="18"/>
        </w:rPr>
        <w:t>конструкциям)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21.11. Требования к кровле: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C7401F" w:rsidRPr="00495061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95061">
        <w:rPr>
          <w:rFonts w:ascii="Times New Roman" w:hAnsi="Times New Roman" w:cs="Times New Roman"/>
          <w:sz w:val="18"/>
          <w:szCs w:val="18"/>
        </w:rPr>
        <w:t>(указывается необходимость применения материалов, изделий, конструкций, либо определяются конкретные требования к материалам, изделиям,</w:t>
      </w:r>
      <w:r w:rsidR="00495061">
        <w:rPr>
          <w:rFonts w:ascii="Times New Roman" w:hAnsi="Times New Roman" w:cs="Times New Roman"/>
          <w:sz w:val="18"/>
          <w:szCs w:val="18"/>
        </w:rPr>
        <w:t xml:space="preserve"> </w:t>
      </w:r>
      <w:r w:rsidRPr="00495061">
        <w:rPr>
          <w:rFonts w:ascii="Times New Roman" w:hAnsi="Times New Roman" w:cs="Times New Roman"/>
          <w:sz w:val="18"/>
          <w:szCs w:val="18"/>
        </w:rPr>
        <w:t>конструкциям)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21.12. Требования к витражам, окнам: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C7401F" w:rsidRPr="00495061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95061">
        <w:rPr>
          <w:rFonts w:ascii="Times New Roman" w:hAnsi="Times New Roman" w:cs="Times New Roman"/>
          <w:sz w:val="18"/>
          <w:szCs w:val="18"/>
        </w:rPr>
        <w:t>(указывается необходимость применения материалов, изделий, конструкций, либо определяются конкретные требования к материалам, изделиям,</w:t>
      </w:r>
      <w:r w:rsidR="00495061">
        <w:rPr>
          <w:rFonts w:ascii="Times New Roman" w:hAnsi="Times New Roman" w:cs="Times New Roman"/>
          <w:sz w:val="18"/>
          <w:szCs w:val="18"/>
        </w:rPr>
        <w:t xml:space="preserve"> </w:t>
      </w:r>
      <w:r w:rsidRPr="00495061">
        <w:rPr>
          <w:rFonts w:ascii="Times New Roman" w:hAnsi="Times New Roman" w:cs="Times New Roman"/>
          <w:sz w:val="18"/>
          <w:szCs w:val="18"/>
        </w:rPr>
        <w:t>конструкциям)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21.13. Требования к дверям: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C7401F" w:rsidRPr="00495061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95061">
        <w:rPr>
          <w:rFonts w:ascii="Times New Roman" w:hAnsi="Times New Roman" w:cs="Times New Roman"/>
          <w:sz w:val="18"/>
          <w:szCs w:val="18"/>
        </w:rPr>
        <w:t>(указывается необходимость применения материалов, изделий, конструкций, либо определяются конкретные требования к материалам, изделиям,</w:t>
      </w:r>
      <w:r w:rsidR="00495061">
        <w:rPr>
          <w:rFonts w:ascii="Times New Roman" w:hAnsi="Times New Roman" w:cs="Times New Roman"/>
          <w:sz w:val="18"/>
          <w:szCs w:val="18"/>
        </w:rPr>
        <w:t xml:space="preserve"> </w:t>
      </w:r>
      <w:r w:rsidRPr="00495061">
        <w:rPr>
          <w:rFonts w:ascii="Times New Roman" w:hAnsi="Times New Roman" w:cs="Times New Roman"/>
          <w:sz w:val="18"/>
          <w:szCs w:val="18"/>
        </w:rPr>
        <w:t>конструкциям)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21.14. Требования к внутренней отделке: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C7401F" w:rsidRPr="00495061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95061">
        <w:rPr>
          <w:rFonts w:ascii="Times New Roman" w:hAnsi="Times New Roman" w:cs="Times New Roman"/>
          <w:sz w:val="18"/>
          <w:szCs w:val="18"/>
        </w:rPr>
        <w:t>(указываются эстетические и эксплуатационные характеристики отделочных материалов, включая текстуру поверхности, цветовую гамму и оттенки,</w:t>
      </w:r>
      <w:r w:rsidR="00495061">
        <w:rPr>
          <w:rFonts w:ascii="Times New Roman" w:hAnsi="Times New Roman" w:cs="Times New Roman"/>
          <w:sz w:val="18"/>
          <w:szCs w:val="18"/>
        </w:rPr>
        <w:t xml:space="preserve"> </w:t>
      </w:r>
      <w:r w:rsidRPr="00495061">
        <w:rPr>
          <w:rFonts w:ascii="Times New Roman" w:hAnsi="Times New Roman" w:cs="Times New Roman"/>
          <w:sz w:val="18"/>
          <w:szCs w:val="18"/>
        </w:rPr>
        <w:t xml:space="preserve">необходимость применения материалов для внутренней отделки объекта на основании </w:t>
      </w:r>
      <w:r w:rsidR="00495061">
        <w:rPr>
          <w:rFonts w:ascii="Times New Roman" w:hAnsi="Times New Roman" w:cs="Times New Roman"/>
          <w:sz w:val="18"/>
          <w:szCs w:val="18"/>
        </w:rPr>
        <w:t>в</w:t>
      </w:r>
      <w:r w:rsidRPr="00495061">
        <w:rPr>
          <w:rFonts w:ascii="Times New Roman" w:hAnsi="Times New Roman" w:cs="Times New Roman"/>
          <w:sz w:val="18"/>
          <w:szCs w:val="18"/>
        </w:rPr>
        <w:t>ариантов цветовых решений помещений объекта)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21.15. Требования к наружной отделке: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C7401F" w:rsidRPr="00495061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95061">
        <w:rPr>
          <w:rFonts w:ascii="Times New Roman" w:hAnsi="Times New Roman" w:cs="Times New Roman"/>
          <w:sz w:val="18"/>
          <w:szCs w:val="18"/>
        </w:rPr>
        <w:t>(указываются эстетические и эксплуатационные характеристики отделочных материалов, включая текстуру поверхности, цветовую гамму и оттенки,</w:t>
      </w:r>
      <w:r w:rsidR="00495061">
        <w:rPr>
          <w:rFonts w:ascii="Times New Roman" w:hAnsi="Times New Roman" w:cs="Times New Roman"/>
          <w:sz w:val="18"/>
          <w:szCs w:val="18"/>
        </w:rPr>
        <w:t xml:space="preserve"> </w:t>
      </w:r>
      <w:r w:rsidRPr="00495061">
        <w:rPr>
          <w:rFonts w:ascii="Times New Roman" w:hAnsi="Times New Roman" w:cs="Times New Roman"/>
          <w:sz w:val="18"/>
          <w:szCs w:val="18"/>
        </w:rPr>
        <w:t>необходимость применения материалов для наружной отделки объекта на основании вариантов цветовых решений фасадов объекта)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21.16. Требования к обеспечению безопасности объекта при опасных природных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 xml:space="preserve">процессах и </w:t>
      </w:r>
      <w:proofErr w:type="gramStart"/>
      <w:r w:rsidRPr="00C7401F">
        <w:rPr>
          <w:rFonts w:ascii="Times New Roman" w:hAnsi="Times New Roman" w:cs="Times New Roman"/>
          <w:sz w:val="24"/>
          <w:szCs w:val="24"/>
        </w:rPr>
        <w:t>явлениях</w:t>
      </w:r>
      <w:proofErr w:type="gramEnd"/>
      <w:r w:rsidRPr="00C7401F">
        <w:rPr>
          <w:rFonts w:ascii="Times New Roman" w:hAnsi="Times New Roman" w:cs="Times New Roman"/>
          <w:sz w:val="24"/>
          <w:szCs w:val="24"/>
        </w:rPr>
        <w:t xml:space="preserve"> и техногенных воздействиях: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C7401F" w:rsidRPr="00495061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95061">
        <w:rPr>
          <w:rFonts w:ascii="Times New Roman" w:hAnsi="Times New Roman" w:cs="Times New Roman"/>
          <w:sz w:val="18"/>
          <w:szCs w:val="18"/>
        </w:rPr>
        <w:t>(указываются в случае если строительство и эксплуатация объекта планируются в сложных природных условиях)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21.17. Требования к инженерной защите территории объекта: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C7401F" w:rsidRPr="00495061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95061">
        <w:rPr>
          <w:rFonts w:ascii="Times New Roman" w:hAnsi="Times New Roman" w:cs="Times New Roman"/>
          <w:sz w:val="18"/>
          <w:szCs w:val="18"/>
        </w:rPr>
        <w:t>(указываются в случае если строительство и эксплуатация объекта планируются в сложных природных условиях)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22. Требования к технологическим и конструктивным решениям линейного объекта: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</w:t>
      </w:r>
    </w:p>
    <w:p w:rsidR="00C7401F" w:rsidRPr="00495061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95061">
        <w:rPr>
          <w:rFonts w:ascii="Times New Roman" w:hAnsi="Times New Roman" w:cs="Times New Roman"/>
          <w:sz w:val="18"/>
          <w:szCs w:val="18"/>
        </w:rPr>
        <w:t>(указываются для линейных объектов)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23. Требования к зданиям, строениям и сооружениям, входящим в инфраструктуру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линейного объекта: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C7401F" w:rsidRPr="00495061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95061">
        <w:rPr>
          <w:rFonts w:ascii="Times New Roman" w:hAnsi="Times New Roman" w:cs="Times New Roman"/>
          <w:sz w:val="18"/>
          <w:szCs w:val="18"/>
        </w:rPr>
        <w:t>(указываются для линейных объектов)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24. Требования к инженерно-техническим решениям: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24.1. Требования к основному технологическому оборудованию (указываются тип и</w:t>
      </w:r>
      <w:r w:rsidR="00495061"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>основные характеристики по укрупненной номенклатуре, для объектов</w:t>
      </w:r>
      <w:r w:rsidR="00495061"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 xml:space="preserve">непроизводственного </w:t>
      </w:r>
      <w:r w:rsidRPr="00C7401F">
        <w:rPr>
          <w:rFonts w:ascii="Times New Roman" w:hAnsi="Times New Roman" w:cs="Times New Roman"/>
          <w:sz w:val="24"/>
          <w:szCs w:val="24"/>
        </w:rPr>
        <w:lastRenderedPageBreak/>
        <w:t>назначения должно быть установлено требование о выборе</w:t>
      </w:r>
      <w:r w:rsidR="00495061"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>оборудования на основании технико-экономических расчетов, технико-экономического</w:t>
      </w:r>
      <w:r w:rsidR="00495061"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>сравнения вариантов):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24.1.1. Отопление: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24.1.2. Вентиляция: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24.1.3. Водопровод: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24.1.4. Канализация: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24.1.5. Электроснабжение: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24.1.6. Телефонизация: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24.1.7. Радиофикация: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24.1.8. Информационно-телекоммуникационная сеть «Интернет»: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24.1.9. Телевидение: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24.1.10. Газификация: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24.1.11. Автоматизация и диспетчеризация: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24.2. Требования к наружным сетям инженерно-технического обеспечения, точкам</w:t>
      </w:r>
      <w:r w:rsidR="00495061"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>присоединения (указываются требования к объемам проектирования внешних сетей и</w:t>
      </w:r>
      <w:r w:rsidR="00495061"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>реквизиты полученных технических условий, которые прилагаются к заданию на</w:t>
      </w:r>
      <w:r w:rsidR="00495061"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>архитектурно-строительное проектирование):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24.2.1. Водоснабжение: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24.2.2. Водоотведение: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24.2.3. Теплоснабжение: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24.2.4. Электроснабжение: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24.2.5. Телефонизация: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lastRenderedPageBreak/>
        <w:t>24.2.6. Радиофикация: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24.2.7. Информационно-телекоммуникационная сеть «Интернет»: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24.2.8. Телевидение: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23.2.9. Газоснабжение: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24.2.10. Иные сети инженерно-технического обеспечения: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25. Требования к мероприятиям по охране окружающей среды: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26. Требования к мероприятиям по обеспечению пожарной безопасности: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495061">
        <w:rPr>
          <w:rFonts w:ascii="Times New Roman" w:hAnsi="Times New Roman" w:cs="Times New Roman"/>
          <w:sz w:val="24"/>
          <w:szCs w:val="24"/>
        </w:rPr>
        <w:t>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27. Требования к мероприятиям по обеспечению соблюдения требований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энергетической эффективности и по оснащенности объекта приборами учета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используемых энергетических ресурсов: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C7401F" w:rsidRPr="00495061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95061">
        <w:rPr>
          <w:rFonts w:ascii="Times New Roman" w:hAnsi="Times New Roman" w:cs="Times New Roman"/>
          <w:sz w:val="18"/>
          <w:szCs w:val="18"/>
        </w:rPr>
        <w:t>(не указываются в отношении объектов, на которые требования энергетической эффективности и требования оснащенности их приборами учета</w:t>
      </w:r>
      <w:r w:rsidR="00495061">
        <w:rPr>
          <w:rFonts w:ascii="Times New Roman" w:hAnsi="Times New Roman" w:cs="Times New Roman"/>
          <w:sz w:val="18"/>
          <w:szCs w:val="18"/>
        </w:rPr>
        <w:t xml:space="preserve"> </w:t>
      </w:r>
      <w:r w:rsidRPr="00495061">
        <w:rPr>
          <w:rFonts w:ascii="Times New Roman" w:hAnsi="Times New Roman" w:cs="Times New Roman"/>
          <w:sz w:val="18"/>
          <w:szCs w:val="18"/>
        </w:rPr>
        <w:t>используемых энергетических ресурсов не распространяются)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28. Требования к мероприятиям по обеспечению доступа инвалидов к объекту: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C7401F" w:rsidRPr="00495061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95061">
        <w:rPr>
          <w:rFonts w:ascii="Times New Roman" w:hAnsi="Times New Roman" w:cs="Times New Roman"/>
          <w:sz w:val="18"/>
          <w:szCs w:val="18"/>
        </w:rPr>
        <w:t>(указываются для объектов здравоохранения, образования, культуры, отдыха, спорта и иных объектов социально-культурного и коммунально-бытового</w:t>
      </w:r>
      <w:r w:rsidR="00495061">
        <w:rPr>
          <w:rFonts w:ascii="Times New Roman" w:hAnsi="Times New Roman" w:cs="Times New Roman"/>
          <w:sz w:val="18"/>
          <w:szCs w:val="18"/>
        </w:rPr>
        <w:t xml:space="preserve"> </w:t>
      </w:r>
      <w:r w:rsidRPr="00495061">
        <w:rPr>
          <w:rFonts w:ascii="Times New Roman" w:hAnsi="Times New Roman" w:cs="Times New Roman"/>
          <w:sz w:val="18"/>
          <w:szCs w:val="18"/>
        </w:rPr>
        <w:t>назначения, объектов транспорта, торговли, общественного питания, объектов делового, административного, финансового, религиозного назначения,</w:t>
      </w:r>
      <w:r w:rsidR="00495061">
        <w:rPr>
          <w:rFonts w:ascii="Times New Roman" w:hAnsi="Times New Roman" w:cs="Times New Roman"/>
          <w:sz w:val="18"/>
          <w:szCs w:val="18"/>
        </w:rPr>
        <w:t xml:space="preserve"> </w:t>
      </w:r>
      <w:r w:rsidRPr="00495061">
        <w:rPr>
          <w:rFonts w:ascii="Times New Roman" w:hAnsi="Times New Roman" w:cs="Times New Roman"/>
          <w:sz w:val="18"/>
          <w:szCs w:val="18"/>
        </w:rPr>
        <w:t>объектов жилищного фонда)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29. Требования к инженерно-техническому укреплению объекта в целях</w:t>
      </w:r>
      <w:r w:rsidR="00166A17"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>обеспечения его антитеррористической защищенности: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C7401F" w:rsidRPr="00495061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95061">
        <w:rPr>
          <w:rFonts w:ascii="Times New Roman" w:hAnsi="Times New Roman" w:cs="Times New Roman"/>
          <w:sz w:val="18"/>
          <w:szCs w:val="18"/>
        </w:rPr>
        <w:t>(указывается необходимость выполнения мероприятий и (или) соответствующих разделов проектной документации в соответствии с требованиями</w:t>
      </w:r>
      <w:r w:rsidR="00495061">
        <w:rPr>
          <w:rFonts w:ascii="Times New Roman" w:hAnsi="Times New Roman" w:cs="Times New Roman"/>
          <w:sz w:val="18"/>
          <w:szCs w:val="18"/>
        </w:rPr>
        <w:t xml:space="preserve"> </w:t>
      </w:r>
      <w:r w:rsidRPr="00495061">
        <w:rPr>
          <w:rFonts w:ascii="Times New Roman" w:hAnsi="Times New Roman" w:cs="Times New Roman"/>
          <w:sz w:val="18"/>
          <w:szCs w:val="18"/>
        </w:rPr>
        <w:t>технических регламентов с учетом функционального назначения и параметров объекта, а также требований постановления Правительства Российской</w:t>
      </w:r>
      <w:r w:rsidR="00495061">
        <w:rPr>
          <w:rFonts w:ascii="Times New Roman" w:hAnsi="Times New Roman" w:cs="Times New Roman"/>
          <w:sz w:val="18"/>
          <w:szCs w:val="18"/>
        </w:rPr>
        <w:t xml:space="preserve"> </w:t>
      </w:r>
      <w:r w:rsidRPr="00495061">
        <w:rPr>
          <w:rFonts w:ascii="Times New Roman" w:hAnsi="Times New Roman" w:cs="Times New Roman"/>
          <w:sz w:val="18"/>
          <w:szCs w:val="18"/>
        </w:rPr>
        <w:t>Федерации от 25 декабря 2013 года № 1244 «Об антитеррористической защищенности объектов (территорий)»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30. Требования к соблюдению безопасных для здоровья человека условий</w:t>
      </w:r>
      <w:r w:rsidR="00166A17"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>проживания и пребывания в объекте и требования к соблюдению безопасного уровня</w:t>
      </w:r>
      <w:r w:rsidR="00166A17"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>воздействия объекта на окружающую среду: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C7401F" w:rsidRPr="00495061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95061">
        <w:rPr>
          <w:rFonts w:ascii="Times New Roman" w:hAnsi="Times New Roman" w:cs="Times New Roman"/>
          <w:sz w:val="18"/>
          <w:szCs w:val="18"/>
        </w:rPr>
        <w:t>(указывается необходимость выполнения мероприятий и (или) подготовки соответствующих разделов проектной документации в соответствии с</w:t>
      </w:r>
      <w:r w:rsidR="00495061">
        <w:rPr>
          <w:rFonts w:ascii="Times New Roman" w:hAnsi="Times New Roman" w:cs="Times New Roman"/>
          <w:sz w:val="18"/>
          <w:szCs w:val="18"/>
        </w:rPr>
        <w:t xml:space="preserve"> </w:t>
      </w:r>
      <w:r w:rsidRPr="00495061">
        <w:rPr>
          <w:rFonts w:ascii="Times New Roman" w:hAnsi="Times New Roman" w:cs="Times New Roman"/>
          <w:sz w:val="18"/>
          <w:szCs w:val="18"/>
        </w:rPr>
        <w:t>требованиями технических регламентов с учетом функционального назначения, а также экологической</w:t>
      </w:r>
      <w:r w:rsidRPr="00C7401F">
        <w:rPr>
          <w:rFonts w:ascii="Times New Roman" w:hAnsi="Times New Roman" w:cs="Times New Roman"/>
          <w:sz w:val="24"/>
          <w:szCs w:val="24"/>
        </w:rPr>
        <w:t xml:space="preserve"> </w:t>
      </w:r>
      <w:r w:rsidRPr="00495061">
        <w:rPr>
          <w:rFonts w:ascii="Times New Roman" w:hAnsi="Times New Roman" w:cs="Times New Roman"/>
          <w:sz w:val="18"/>
          <w:szCs w:val="18"/>
        </w:rPr>
        <w:t>и санитарно-гигиенической опасности предприятия</w:t>
      </w:r>
      <w:r w:rsidR="00495061">
        <w:rPr>
          <w:rFonts w:ascii="Times New Roman" w:hAnsi="Times New Roman" w:cs="Times New Roman"/>
          <w:sz w:val="18"/>
          <w:szCs w:val="18"/>
        </w:rPr>
        <w:t xml:space="preserve"> </w:t>
      </w:r>
      <w:r w:rsidRPr="00495061">
        <w:rPr>
          <w:rFonts w:ascii="Times New Roman" w:hAnsi="Times New Roman" w:cs="Times New Roman"/>
          <w:sz w:val="18"/>
          <w:szCs w:val="18"/>
        </w:rPr>
        <w:t>(объекта)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31. Требования к технической эксплуатации и техническому обслуживанию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объекта: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32. Требования к проекту организации строительства объекта: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lastRenderedPageBreak/>
        <w:t>33. Обоснование необходимости сноса или сохранения зданий, сооружений,</w:t>
      </w:r>
      <w:r w:rsidR="00166A17"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>зеленых насаждений, а также переноса инженерных сетей и коммуникаций,</w:t>
      </w:r>
      <w:r w:rsidR="00166A17"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>расположенных на земельном участке, на котором планируется строительство объекта: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34. Требования к решениям по благоустройству прилегающей территории, к малым</w:t>
      </w:r>
      <w:r w:rsidR="00166A17"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>архитектурным формам и к планировочной организации земельного участка: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C7401F" w:rsidRPr="00495061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95061">
        <w:rPr>
          <w:rFonts w:ascii="Times New Roman" w:hAnsi="Times New Roman" w:cs="Times New Roman"/>
          <w:sz w:val="18"/>
          <w:szCs w:val="18"/>
        </w:rPr>
        <w:t>(указываются решения по благоустройству, озеленению территории объекта, обустройству площадок и малых архитектурных форм в соответствии с</w:t>
      </w:r>
      <w:r w:rsidR="00495061">
        <w:rPr>
          <w:rFonts w:ascii="Times New Roman" w:hAnsi="Times New Roman" w:cs="Times New Roman"/>
          <w:sz w:val="18"/>
          <w:szCs w:val="18"/>
        </w:rPr>
        <w:t xml:space="preserve"> </w:t>
      </w:r>
      <w:r w:rsidRPr="00495061">
        <w:rPr>
          <w:rFonts w:ascii="Times New Roman" w:hAnsi="Times New Roman" w:cs="Times New Roman"/>
          <w:sz w:val="18"/>
          <w:szCs w:val="18"/>
        </w:rPr>
        <w:t>утвержденной документацией по планировке территории, согласованными эскизами организации земельного участка объекта и его благоустройства и</w:t>
      </w:r>
      <w:r w:rsidR="00495061">
        <w:rPr>
          <w:rFonts w:ascii="Times New Roman" w:hAnsi="Times New Roman" w:cs="Times New Roman"/>
          <w:sz w:val="18"/>
          <w:szCs w:val="18"/>
        </w:rPr>
        <w:t xml:space="preserve"> </w:t>
      </w:r>
      <w:r w:rsidRPr="00495061">
        <w:rPr>
          <w:rFonts w:ascii="Times New Roman" w:hAnsi="Times New Roman" w:cs="Times New Roman"/>
          <w:sz w:val="18"/>
          <w:szCs w:val="18"/>
        </w:rPr>
        <w:t>озеленения)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35. Требования к разработке проекта восстановления (рекультивации) нарушенных</w:t>
      </w:r>
      <w:r w:rsidR="00166A17"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>земель или плодородного слоя: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C7401F" w:rsidRPr="00495061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95061">
        <w:rPr>
          <w:rFonts w:ascii="Times New Roman" w:hAnsi="Times New Roman" w:cs="Times New Roman"/>
          <w:sz w:val="18"/>
          <w:szCs w:val="18"/>
        </w:rPr>
        <w:t>(указываются при необходимости)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36. Требования к местам складирования излишков грунта и (или) мусора при</w:t>
      </w:r>
      <w:r w:rsidR="00166A17"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>строительстве и протяженность маршрута их доставки: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C7401F" w:rsidRPr="00495061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95061">
        <w:rPr>
          <w:rFonts w:ascii="Times New Roman" w:hAnsi="Times New Roman" w:cs="Times New Roman"/>
          <w:sz w:val="18"/>
          <w:szCs w:val="18"/>
        </w:rPr>
        <w:t>(указываются при необходимости с учетом требований правовых актов органов местного самоуправления)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37. Требования к выполнению научно-исследовательских и опытно-конструкторских работ в процессе проектирования и строительства объекта: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C7401F" w:rsidRPr="00495061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95061">
        <w:rPr>
          <w:rFonts w:ascii="Times New Roman" w:hAnsi="Times New Roman" w:cs="Times New Roman"/>
          <w:sz w:val="18"/>
          <w:szCs w:val="18"/>
        </w:rPr>
        <w:t>(указываются в случае необходимости выполнения научно-исследовательских и опытно-конструкторских работ при проектировании и строительстве</w:t>
      </w:r>
      <w:r w:rsidR="00495061">
        <w:rPr>
          <w:rFonts w:ascii="Times New Roman" w:hAnsi="Times New Roman" w:cs="Times New Roman"/>
          <w:sz w:val="18"/>
          <w:szCs w:val="18"/>
        </w:rPr>
        <w:t xml:space="preserve"> </w:t>
      </w:r>
      <w:r w:rsidRPr="00495061">
        <w:rPr>
          <w:rFonts w:ascii="Times New Roman" w:hAnsi="Times New Roman" w:cs="Times New Roman"/>
          <w:sz w:val="18"/>
          <w:szCs w:val="18"/>
        </w:rPr>
        <w:t>объекта)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7401F" w:rsidRPr="00C7401F" w:rsidRDefault="00C7401F" w:rsidP="00A15F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401F">
        <w:rPr>
          <w:rFonts w:ascii="Times New Roman" w:hAnsi="Times New Roman" w:cs="Times New Roman"/>
          <w:b/>
          <w:bCs/>
          <w:sz w:val="24"/>
          <w:szCs w:val="24"/>
        </w:rPr>
        <w:t>III. Иные требования к проектированию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38. Требования к составу проектной документации, в том числе требования о</w:t>
      </w:r>
      <w:r w:rsidR="00166A17"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>разработке разделов проектной документации, наличие которых не является</w:t>
      </w:r>
      <w:r w:rsidR="00166A17"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>обязательным: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C7401F" w:rsidRPr="00495061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95061">
        <w:rPr>
          <w:rFonts w:ascii="Times New Roman" w:hAnsi="Times New Roman" w:cs="Times New Roman"/>
          <w:sz w:val="18"/>
          <w:szCs w:val="18"/>
        </w:rPr>
        <w:t>(указываются в соответствии с постановлением Правительства Российской Федерации от 16 февраля 2008 года № 87 «О составе разделов проектной</w:t>
      </w:r>
      <w:r w:rsidR="00495061">
        <w:rPr>
          <w:rFonts w:ascii="Times New Roman" w:hAnsi="Times New Roman" w:cs="Times New Roman"/>
          <w:sz w:val="18"/>
          <w:szCs w:val="18"/>
        </w:rPr>
        <w:t xml:space="preserve"> </w:t>
      </w:r>
      <w:r w:rsidRPr="00495061">
        <w:rPr>
          <w:rFonts w:ascii="Times New Roman" w:hAnsi="Times New Roman" w:cs="Times New Roman"/>
          <w:sz w:val="18"/>
          <w:szCs w:val="18"/>
        </w:rPr>
        <w:t>документации и требованиях к их содержанию»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39. Требования к подготовке сметной документации: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C7401F" w:rsidRPr="00495061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95061">
        <w:rPr>
          <w:rFonts w:ascii="Times New Roman" w:hAnsi="Times New Roman" w:cs="Times New Roman"/>
          <w:sz w:val="18"/>
          <w:szCs w:val="18"/>
        </w:rPr>
        <w:t>(указываются требования к подготовке сметной документации, в том числе метод определения сметной стоимости строительства)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40. Требования о разработке специальных технических условий: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C7401F" w:rsidRPr="00495061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95061">
        <w:rPr>
          <w:rFonts w:ascii="Times New Roman" w:hAnsi="Times New Roman" w:cs="Times New Roman"/>
          <w:sz w:val="18"/>
          <w:szCs w:val="18"/>
        </w:rPr>
        <w:t>(указываются в случаях, когда разработка и применение специальных технических условий допускается Федеральным законом от 30 декабря 2009 г. № 384-ФЗ «Технический регламент о безопасности зданий и сооружений» и постановлением Правительства Российской Федерации от 16 февраля 2008 г. № 87 «О</w:t>
      </w:r>
      <w:r w:rsidR="00495061">
        <w:rPr>
          <w:rFonts w:ascii="Times New Roman" w:hAnsi="Times New Roman" w:cs="Times New Roman"/>
          <w:sz w:val="18"/>
          <w:szCs w:val="18"/>
        </w:rPr>
        <w:t xml:space="preserve"> </w:t>
      </w:r>
      <w:r w:rsidRPr="00495061">
        <w:rPr>
          <w:rFonts w:ascii="Times New Roman" w:hAnsi="Times New Roman" w:cs="Times New Roman"/>
          <w:sz w:val="18"/>
          <w:szCs w:val="18"/>
        </w:rPr>
        <w:t>составе разделов проектной документации и требованиях к их содержанию»)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41. Требования о применении при разработке проектной документации документов в</w:t>
      </w:r>
      <w:r w:rsidR="00495061"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>области стандартизации, не включенных в перечень национальных стандартов и сводов</w:t>
      </w:r>
      <w:r w:rsidR="00495061"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>правил (частей таких стандартов и сводов правил), в результате применения которых на</w:t>
      </w:r>
      <w:r w:rsidR="00495061"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>обязательной основе обеспечивается соблюдение требований федерального закона</w:t>
      </w:r>
      <w:r w:rsidR="00495061"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>«Технический регламент о безопасности зданий и сооружений», утвержденный</w:t>
      </w:r>
      <w:r w:rsidR="00495061"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26 декабря 2014 года № 1521</w:t>
      </w:r>
      <w:r w:rsidR="00495061"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>«Об утверждении перечня национальных стандартов и сводов правил (частей таких</w:t>
      </w:r>
      <w:r w:rsidR="00495061"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>стандартов и сводов правил), в результате применения которых на обязательной основе</w:t>
      </w:r>
      <w:r w:rsidR="00495061"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>обеспечивается соблюдение требований Федерального закона «Технический регламент о</w:t>
      </w:r>
      <w:r w:rsidR="00495061"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>безопасности зданий и сооружений»: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42. Требования к выполнению демонстрационных материалов, макетов: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A15F5D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95061">
        <w:rPr>
          <w:rFonts w:ascii="Times New Roman" w:hAnsi="Times New Roman" w:cs="Times New Roman"/>
          <w:sz w:val="18"/>
          <w:szCs w:val="18"/>
        </w:rPr>
        <w:t xml:space="preserve">(указываются в случае принятия застройщиком (техническим заказчиком) решения о выполнении демонстрационных </w:t>
      </w:r>
    </w:p>
    <w:p w:rsidR="00C7401F" w:rsidRPr="00495061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95061">
        <w:rPr>
          <w:rFonts w:ascii="Times New Roman" w:hAnsi="Times New Roman" w:cs="Times New Roman"/>
          <w:sz w:val="18"/>
          <w:szCs w:val="18"/>
        </w:rPr>
        <w:t>материалов, макетов)</w:t>
      </w:r>
    </w:p>
    <w:p w:rsidR="00166A17" w:rsidRDefault="00166A17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43. Требования о применении технологий информационного моделирования: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C7401F" w:rsidRPr="00495061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95061">
        <w:rPr>
          <w:rFonts w:ascii="Times New Roman" w:hAnsi="Times New Roman" w:cs="Times New Roman"/>
          <w:sz w:val="18"/>
          <w:szCs w:val="18"/>
        </w:rPr>
        <w:t>(указываются в случае принятия застройщиком (техническим заказчиком) решения о применении технологий информационного моделирования)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44. Требование о применении экономически эффективной проектной документации</w:t>
      </w:r>
      <w:r w:rsidR="00166A17"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>повторного использования: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C7401F" w:rsidRPr="00495061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95061">
        <w:rPr>
          <w:rFonts w:ascii="Times New Roman" w:hAnsi="Times New Roman" w:cs="Times New Roman"/>
          <w:sz w:val="18"/>
          <w:szCs w:val="18"/>
        </w:rPr>
        <w:t>(указывается требование о подготовке проектной документации с использованием экономически эффективной проектной документации повторного</w:t>
      </w:r>
      <w:r w:rsidR="00495061">
        <w:rPr>
          <w:rFonts w:ascii="Times New Roman" w:hAnsi="Times New Roman" w:cs="Times New Roman"/>
          <w:sz w:val="18"/>
          <w:szCs w:val="18"/>
        </w:rPr>
        <w:t xml:space="preserve"> </w:t>
      </w:r>
      <w:r w:rsidRPr="00495061">
        <w:rPr>
          <w:rFonts w:ascii="Times New Roman" w:hAnsi="Times New Roman" w:cs="Times New Roman"/>
          <w:sz w:val="18"/>
          <w:szCs w:val="18"/>
        </w:rPr>
        <w:t>использования объекта капитального строительства, аналогичного по назначению, проектной мощности, природным и иным условиям территории, на</w:t>
      </w:r>
      <w:r w:rsidR="00495061">
        <w:rPr>
          <w:rFonts w:ascii="Times New Roman" w:hAnsi="Times New Roman" w:cs="Times New Roman"/>
          <w:sz w:val="18"/>
          <w:szCs w:val="18"/>
        </w:rPr>
        <w:t xml:space="preserve"> </w:t>
      </w:r>
      <w:r w:rsidRPr="00495061">
        <w:rPr>
          <w:rFonts w:ascii="Times New Roman" w:hAnsi="Times New Roman" w:cs="Times New Roman"/>
          <w:sz w:val="18"/>
          <w:szCs w:val="18"/>
        </w:rPr>
        <w:t>которой планируется осуществлять строительство, а при</w:t>
      </w:r>
      <w:r w:rsidR="00495061">
        <w:rPr>
          <w:rFonts w:ascii="Times New Roman" w:hAnsi="Times New Roman" w:cs="Times New Roman"/>
          <w:sz w:val="18"/>
          <w:szCs w:val="18"/>
        </w:rPr>
        <w:t xml:space="preserve"> </w:t>
      </w:r>
      <w:r w:rsidRPr="00495061">
        <w:rPr>
          <w:rFonts w:ascii="Times New Roman" w:hAnsi="Times New Roman" w:cs="Times New Roman"/>
          <w:sz w:val="18"/>
          <w:szCs w:val="18"/>
        </w:rPr>
        <w:t>отсутствии такой проектной документации – с учетом критериев экономической эффективности</w:t>
      </w:r>
      <w:r w:rsidR="00495061">
        <w:rPr>
          <w:rFonts w:ascii="Times New Roman" w:hAnsi="Times New Roman" w:cs="Times New Roman"/>
          <w:sz w:val="18"/>
          <w:szCs w:val="18"/>
        </w:rPr>
        <w:t xml:space="preserve"> </w:t>
      </w:r>
      <w:r w:rsidRPr="00495061">
        <w:rPr>
          <w:rFonts w:ascii="Times New Roman" w:hAnsi="Times New Roman" w:cs="Times New Roman"/>
          <w:sz w:val="18"/>
          <w:szCs w:val="18"/>
        </w:rPr>
        <w:t>проектной документации)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45. Прочие дополнительные требования и указания, конкретизирующие объем</w:t>
      </w:r>
      <w:r w:rsidR="00166A17"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>проектных работ: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66A17">
        <w:rPr>
          <w:rFonts w:ascii="Times New Roman" w:hAnsi="Times New Roman" w:cs="Times New Roman"/>
          <w:sz w:val="24"/>
          <w:szCs w:val="24"/>
        </w:rPr>
        <w:t>______________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46. К заданию на архитектурно-строительное проектирование объектов капитального</w:t>
      </w:r>
      <w:r w:rsidR="00495061"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>строительства прилагаются: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46.1. Градостроительный план земельного участка и (или) проект планировки</w:t>
      </w:r>
      <w:r w:rsidR="00495061"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>территории и проект межевания территории.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46.2. Результаты инженерных изысканий (при их отсутствии заданием на</w:t>
      </w:r>
      <w:r w:rsidR="00495061"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>архитектурно-строительное проектирование объектов капитального строительства</w:t>
      </w:r>
      <w:r w:rsidR="00495061"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>предусматривается необходимость выполнения инженерных изысканий в объеме,</w:t>
      </w:r>
      <w:r w:rsidR="00495061"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>необходимом и достаточном для подготовки проектной документации).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46.3. Технические условия на подключение объекта к сетям инженерно-технического</w:t>
      </w:r>
      <w:r w:rsidR="00495061"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 xml:space="preserve">обеспечения (при их отсутствии </w:t>
      </w:r>
      <w:proofErr w:type="gramStart"/>
      <w:r w:rsidRPr="00C7401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C7401F">
        <w:rPr>
          <w:rFonts w:ascii="Times New Roman" w:hAnsi="Times New Roman" w:cs="Times New Roman"/>
          <w:sz w:val="24"/>
          <w:szCs w:val="24"/>
        </w:rPr>
        <w:t xml:space="preserve"> если они необходимы, заданием на архитектурно-строительное проектирование объектов капитального строительства предусматривается</w:t>
      </w:r>
      <w:r w:rsidR="00495061"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>задание на их получение).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46.4. Имеющиеся материалы утвержденного проекта планировки участка</w:t>
      </w:r>
      <w:r w:rsidR="00495061"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 xml:space="preserve">строительства. Сведения о надземных и </w:t>
      </w:r>
      <w:r w:rsidR="00495061" w:rsidRPr="00C7401F">
        <w:rPr>
          <w:rFonts w:ascii="Times New Roman" w:hAnsi="Times New Roman" w:cs="Times New Roman"/>
          <w:sz w:val="24"/>
          <w:szCs w:val="24"/>
        </w:rPr>
        <w:t>подземных инженерных сооружениях,</w:t>
      </w:r>
      <w:r w:rsidRPr="00C7401F">
        <w:rPr>
          <w:rFonts w:ascii="Times New Roman" w:hAnsi="Times New Roman" w:cs="Times New Roman"/>
          <w:sz w:val="24"/>
          <w:szCs w:val="24"/>
        </w:rPr>
        <w:t xml:space="preserve"> и</w:t>
      </w:r>
      <w:r w:rsidR="00495061"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>коммуникациях.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46.5. Решение о предварительном согласовании места размещения объекта (при</w:t>
      </w:r>
      <w:r w:rsidR="00495061"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>наличии).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46.6. Документ, подтверждающий полномочия лица, утверждающего задание на</w:t>
      </w:r>
      <w:r w:rsidR="00495061"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>архитектурно-строительное проектирование объектов капитального строительства.</w:t>
      </w:r>
    </w:p>
    <w:p w:rsidR="00166A17" w:rsidRDefault="00166A17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46.7. Иные документы и материалы, которые необходимо учесть в качестве исходных</w:t>
      </w:r>
      <w:r w:rsidR="00495061">
        <w:rPr>
          <w:rFonts w:ascii="Times New Roman" w:hAnsi="Times New Roman" w:cs="Times New Roman"/>
          <w:sz w:val="24"/>
          <w:szCs w:val="24"/>
        </w:rPr>
        <w:t xml:space="preserve"> </w:t>
      </w:r>
      <w:r w:rsidRPr="00C7401F">
        <w:rPr>
          <w:rFonts w:ascii="Times New Roman" w:hAnsi="Times New Roman" w:cs="Times New Roman"/>
          <w:sz w:val="24"/>
          <w:szCs w:val="24"/>
        </w:rPr>
        <w:t>данных для проектирования (на усмотрение застройщика (технического заказчика).</w:t>
      </w: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5F5D" w:rsidRDefault="00A15F5D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5061" w:rsidRPr="00C7401F" w:rsidRDefault="00495061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                 ___________________              _______________________</w:t>
      </w:r>
    </w:p>
    <w:p w:rsidR="00C7401F" w:rsidRPr="00495061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95061">
        <w:rPr>
          <w:rFonts w:ascii="Times New Roman" w:hAnsi="Times New Roman" w:cs="Times New Roman"/>
          <w:sz w:val="18"/>
          <w:szCs w:val="18"/>
        </w:rPr>
        <w:t>(должность уполномоченного лица</w:t>
      </w:r>
      <w:r w:rsidR="00495061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proofErr w:type="gramStart"/>
      <w:r w:rsidR="00495061">
        <w:rPr>
          <w:rFonts w:ascii="Times New Roman" w:hAnsi="Times New Roman" w:cs="Times New Roman"/>
          <w:sz w:val="18"/>
          <w:szCs w:val="18"/>
        </w:rPr>
        <w:t xml:space="preserve">   </w:t>
      </w:r>
      <w:r w:rsidR="00495061" w:rsidRPr="00495061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="00495061" w:rsidRPr="00495061">
        <w:rPr>
          <w:rFonts w:ascii="Times New Roman" w:hAnsi="Times New Roman" w:cs="Times New Roman"/>
          <w:sz w:val="18"/>
          <w:szCs w:val="18"/>
        </w:rPr>
        <w:t>подпись)</w:t>
      </w:r>
      <w:r w:rsidR="00495061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</w:t>
      </w:r>
      <w:r w:rsidR="00495061" w:rsidRPr="00495061">
        <w:rPr>
          <w:rFonts w:ascii="Times New Roman" w:hAnsi="Times New Roman" w:cs="Times New Roman"/>
          <w:sz w:val="18"/>
          <w:szCs w:val="18"/>
        </w:rPr>
        <w:t>(расшифровка подписи)</w:t>
      </w:r>
    </w:p>
    <w:p w:rsidR="00C7401F" w:rsidRPr="00495061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95061">
        <w:rPr>
          <w:rFonts w:ascii="Times New Roman" w:hAnsi="Times New Roman" w:cs="Times New Roman"/>
          <w:sz w:val="18"/>
          <w:szCs w:val="18"/>
        </w:rPr>
        <w:t>застройщика (технического заказчика),</w:t>
      </w:r>
    </w:p>
    <w:p w:rsidR="00C7401F" w:rsidRPr="00495061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95061">
        <w:rPr>
          <w:rFonts w:ascii="Times New Roman" w:hAnsi="Times New Roman" w:cs="Times New Roman"/>
          <w:sz w:val="18"/>
          <w:szCs w:val="18"/>
        </w:rPr>
        <w:t>осуществляющего подготовку задания на</w:t>
      </w:r>
    </w:p>
    <w:p w:rsidR="00C7401F" w:rsidRPr="00495061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95061">
        <w:rPr>
          <w:rFonts w:ascii="Times New Roman" w:hAnsi="Times New Roman" w:cs="Times New Roman"/>
          <w:sz w:val="18"/>
          <w:szCs w:val="18"/>
        </w:rPr>
        <w:t>архитектурно-строительное проектирование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5061">
        <w:rPr>
          <w:rFonts w:ascii="Times New Roman" w:hAnsi="Times New Roman" w:cs="Times New Roman"/>
          <w:sz w:val="18"/>
          <w:szCs w:val="18"/>
        </w:rPr>
        <w:t>объектов капитального строительства)</w:t>
      </w:r>
    </w:p>
    <w:p w:rsidR="00C7401F" w:rsidRPr="00C7401F" w:rsidRDefault="00C7401F" w:rsidP="00495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3C6F" w:rsidRPr="00C7401F" w:rsidRDefault="00C7401F" w:rsidP="00495061">
      <w:pPr>
        <w:jc w:val="both"/>
        <w:rPr>
          <w:rFonts w:ascii="Times New Roman" w:hAnsi="Times New Roman" w:cs="Times New Roman"/>
          <w:sz w:val="24"/>
          <w:szCs w:val="24"/>
        </w:rPr>
      </w:pPr>
      <w:r w:rsidRPr="00C7401F">
        <w:rPr>
          <w:rFonts w:ascii="Times New Roman" w:hAnsi="Times New Roman" w:cs="Times New Roman"/>
          <w:sz w:val="24"/>
          <w:szCs w:val="24"/>
        </w:rPr>
        <w:t>« ___» _____________ 20</w:t>
      </w:r>
      <w:r w:rsidR="00220117">
        <w:rPr>
          <w:rFonts w:ascii="Times New Roman" w:hAnsi="Times New Roman" w:cs="Times New Roman"/>
          <w:sz w:val="24"/>
          <w:szCs w:val="24"/>
        </w:rPr>
        <w:t>20</w:t>
      </w:r>
      <w:r w:rsidRPr="00C7401F">
        <w:rPr>
          <w:rFonts w:ascii="Times New Roman" w:hAnsi="Times New Roman" w:cs="Times New Roman"/>
          <w:sz w:val="24"/>
          <w:szCs w:val="24"/>
        </w:rPr>
        <w:t xml:space="preserve"> г.</w:t>
      </w:r>
    </w:p>
    <w:sectPr w:rsidR="00613C6F" w:rsidRPr="00C7401F" w:rsidSect="00C7401F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01F"/>
    <w:rsid w:val="0004386C"/>
    <w:rsid w:val="00054B9E"/>
    <w:rsid w:val="000602FC"/>
    <w:rsid w:val="00063638"/>
    <w:rsid w:val="000D64CD"/>
    <w:rsid w:val="0012641B"/>
    <w:rsid w:val="00162744"/>
    <w:rsid w:val="00166A17"/>
    <w:rsid w:val="001A5773"/>
    <w:rsid w:val="001C4CEE"/>
    <w:rsid w:val="001C5CD3"/>
    <w:rsid w:val="001D1342"/>
    <w:rsid w:val="001E1FA8"/>
    <w:rsid w:val="00220117"/>
    <w:rsid w:val="00225449"/>
    <w:rsid w:val="002F661F"/>
    <w:rsid w:val="00330A49"/>
    <w:rsid w:val="003D2D9E"/>
    <w:rsid w:val="003E52AB"/>
    <w:rsid w:val="003F14EA"/>
    <w:rsid w:val="00495061"/>
    <w:rsid w:val="004D779C"/>
    <w:rsid w:val="004F00BB"/>
    <w:rsid w:val="005554C9"/>
    <w:rsid w:val="00560007"/>
    <w:rsid w:val="005778CE"/>
    <w:rsid w:val="00613C6F"/>
    <w:rsid w:val="006A245D"/>
    <w:rsid w:val="006C3FB4"/>
    <w:rsid w:val="006D6275"/>
    <w:rsid w:val="006F2C71"/>
    <w:rsid w:val="007609FE"/>
    <w:rsid w:val="00767488"/>
    <w:rsid w:val="00783F88"/>
    <w:rsid w:val="007D2500"/>
    <w:rsid w:val="007F5527"/>
    <w:rsid w:val="00802B04"/>
    <w:rsid w:val="00821FDA"/>
    <w:rsid w:val="00827791"/>
    <w:rsid w:val="00832871"/>
    <w:rsid w:val="008A13F3"/>
    <w:rsid w:val="008D2D3D"/>
    <w:rsid w:val="00912E99"/>
    <w:rsid w:val="009B211B"/>
    <w:rsid w:val="009E29D9"/>
    <w:rsid w:val="00A13A49"/>
    <w:rsid w:val="00A15F5D"/>
    <w:rsid w:val="00A17116"/>
    <w:rsid w:val="00A22102"/>
    <w:rsid w:val="00A944DB"/>
    <w:rsid w:val="00B8072B"/>
    <w:rsid w:val="00BB1B32"/>
    <w:rsid w:val="00C50CCF"/>
    <w:rsid w:val="00C6566E"/>
    <w:rsid w:val="00C7401F"/>
    <w:rsid w:val="00CC560C"/>
    <w:rsid w:val="00CD2F78"/>
    <w:rsid w:val="00D52772"/>
    <w:rsid w:val="00D556EF"/>
    <w:rsid w:val="00DA0F64"/>
    <w:rsid w:val="00DC2459"/>
    <w:rsid w:val="00EB0A90"/>
    <w:rsid w:val="00EF4A96"/>
    <w:rsid w:val="00F05F93"/>
    <w:rsid w:val="00F419DE"/>
    <w:rsid w:val="00F66B90"/>
    <w:rsid w:val="00F66F97"/>
    <w:rsid w:val="00FA3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91EAF7-3818-4220-8C91-4714C008F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3712</Words>
  <Characters>21160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2020-04-23T06:22:00Z</cp:lastPrinted>
  <dcterms:created xsi:type="dcterms:W3CDTF">2020-04-23T05:11:00Z</dcterms:created>
  <dcterms:modified xsi:type="dcterms:W3CDTF">2020-04-23T06:25:00Z</dcterms:modified>
</cp:coreProperties>
</file>